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1135936" w:displacedByCustomXml="next"/>
    <w:sdt>
      <w:sdtPr>
        <w:id w:val="2081398215"/>
        <w:docPartObj>
          <w:docPartGallery w:val="Cover Pages"/>
          <w:docPartUnique/>
        </w:docPartObj>
      </w:sdtPr>
      <w:sdtEndPr/>
      <w:sdtContent>
        <w:p w:rsidR="00FE20CB" w:rsidRDefault="00FE20CB">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288E196"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22154" w:rsidRDefault="00C22154">
                                    <w:pPr>
                                      <w:pStyle w:val="NoSpacing"/>
                                      <w:jc w:val="right"/>
                                      <w:rPr>
                                        <w:color w:val="595959" w:themeColor="text1" w:themeTint="A6"/>
                                        <w:sz w:val="28"/>
                                        <w:szCs w:val="28"/>
                                      </w:rPr>
                                    </w:pPr>
                                    <w:r>
                                      <w:rPr>
                                        <w:color w:val="595959" w:themeColor="text1" w:themeTint="A6"/>
                                        <w:sz w:val="28"/>
                                        <w:szCs w:val="28"/>
                                      </w:rPr>
                                      <w:t>Business and Professional Women of Tennessee, INC.</w:t>
                                    </w:r>
                                  </w:p>
                                </w:sdtContent>
                              </w:sdt>
                              <w:p w:rsidR="00C22154" w:rsidRDefault="00A366E9" w:rsidP="00FE20CB">
                                <w:pPr>
                                  <w:pStyle w:val="NoSpacing"/>
                                  <w:jc w:val="right"/>
                                  <w:rPr>
                                    <w:color w:val="595959" w:themeColor="text1" w:themeTint="A6"/>
                                    <w:sz w:val="18"/>
                                    <w:szCs w:val="18"/>
                                  </w:rPr>
                                </w:pPr>
                                <w:sdt>
                                  <w:sdtPr>
                                    <w:rPr>
                                      <w:rFonts w:ascii="Arial" w:eastAsia="Times New Roman" w:hAnsi="Arial" w:cs="Arial"/>
                                      <w:color w:val="000000"/>
                                      <w:sz w:val="21"/>
                                      <w:szCs w:val="21"/>
                                    </w:rPr>
                                    <w:alias w:val="Email"/>
                                    <w:tag w:val="Email"/>
                                    <w:id w:val="942260680"/>
                                    <w:dataBinding w:prefixMappings="xmlns:ns0='http://schemas.microsoft.com/office/2006/coverPageProps' " w:xpath="/ns0:CoverPageProperties[1]/ns0:CompanyEmail[1]" w:storeItemID="{55AF091B-3C7A-41E3-B477-F2FDAA23CFDA}"/>
                                    <w:text/>
                                  </w:sdtPr>
                                  <w:sdtEndPr/>
                                  <w:sdtContent>
                                    <w:r w:rsidR="00C22154" w:rsidRPr="00FE20CB">
                                      <w:rPr>
                                        <w:rFonts w:ascii="Arial" w:eastAsia="Times New Roman" w:hAnsi="Arial" w:cs="Arial"/>
                                        <w:color w:val="000000"/>
                                        <w:sz w:val="21"/>
                                        <w:szCs w:val="21"/>
                                      </w:rPr>
                                      <w:t>1824 Roane State Hwy</w:t>
                                    </w:r>
                                    <w:r w:rsidR="00C22154">
                                      <w:rPr>
                                        <w:rFonts w:ascii="Arial" w:eastAsia="Times New Roman" w:hAnsi="Arial" w:cs="Arial"/>
                                        <w:color w:val="000000"/>
                                        <w:sz w:val="21"/>
                                        <w:szCs w:val="21"/>
                                      </w:rPr>
                                      <w:t xml:space="preserve">, </w:t>
                                    </w:r>
                                    <w:r w:rsidR="00C22154" w:rsidRPr="00FE20CB">
                                      <w:rPr>
                                        <w:rFonts w:ascii="Arial" w:eastAsia="Times New Roman" w:hAnsi="Arial" w:cs="Arial"/>
                                        <w:color w:val="000000"/>
                                        <w:sz w:val="21"/>
                                        <w:szCs w:val="21"/>
                                      </w:rPr>
                                      <w:t>Box 218</w:t>
                                    </w:r>
                                    <w:r w:rsidR="00C22154">
                                      <w:rPr>
                                        <w:rFonts w:ascii="Arial" w:eastAsia="Times New Roman" w:hAnsi="Arial" w:cs="Arial"/>
                                        <w:color w:val="000000"/>
                                        <w:sz w:val="21"/>
                                        <w:szCs w:val="21"/>
                                      </w:rPr>
                                      <w:t xml:space="preserve">, </w:t>
                                    </w:r>
                                    <w:r w:rsidR="00C22154" w:rsidRPr="00FE20CB">
                                      <w:rPr>
                                        <w:rFonts w:ascii="Arial" w:eastAsia="Times New Roman" w:hAnsi="Arial" w:cs="Arial"/>
                                        <w:color w:val="000000"/>
                                        <w:sz w:val="21"/>
                                        <w:szCs w:val="21"/>
                                      </w:rPr>
                                      <w:t>Harriman, TN 37748</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22154" w:rsidRDefault="00C22154">
                              <w:pPr>
                                <w:pStyle w:val="NoSpacing"/>
                                <w:jc w:val="right"/>
                                <w:rPr>
                                  <w:color w:val="595959" w:themeColor="text1" w:themeTint="A6"/>
                                  <w:sz w:val="28"/>
                                  <w:szCs w:val="28"/>
                                </w:rPr>
                              </w:pPr>
                              <w:r>
                                <w:rPr>
                                  <w:color w:val="595959" w:themeColor="text1" w:themeTint="A6"/>
                                  <w:sz w:val="28"/>
                                  <w:szCs w:val="28"/>
                                </w:rPr>
                                <w:t>Business and Professional Women of Tennessee, INC.</w:t>
                              </w:r>
                            </w:p>
                          </w:sdtContent>
                        </w:sdt>
                        <w:p w:rsidR="00C22154" w:rsidRDefault="00A366E9" w:rsidP="00FE20CB">
                          <w:pPr>
                            <w:pStyle w:val="NoSpacing"/>
                            <w:jc w:val="right"/>
                            <w:rPr>
                              <w:color w:val="595959" w:themeColor="text1" w:themeTint="A6"/>
                              <w:sz w:val="18"/>
                              <w:szCs w:val="18"/>
                            </w:rPr>
                          </w:pPr>
                          <w:sdt>
                            <w:sdtPr>
                              <w:rPr>
                                <w:rFonts w:ascii="Arial" w:eastAsia="Times New Roman" w:hAnsi="Arial" w:cs="Arial"/>
                                <w:color w:val="000000"/>
                                <w:sz w:val="21"/>
                                <w:szCs w:val="21"/>
                              </w:rPr>
                              <w:alias w:val="Email"/>
                              <w:tag w:val="Email"/>
                              <w:id w:val="942260680"/>
                              <w:dataBinding w:prefixMappings="xmlns:ns0='http://schemas.microsoft.com/office/2006/coverPageProps' " w:xpath="/ns0:CoverPageProperties[1]/ns0:CompanyEmail[1]" w:storeItemID="{55AF091B-3C7A-41E3-B477-F2FDAA23CFDA}"/>
                              <w:text/>
                            </w:sdtPr>
                            <w:sdtEndPr/>
                            <w:sdtContent>
                              <w:r w:rsidR="00C22154" w:rsidRPr="00FE20CB">
                                <w:rPr>
                                  <w:rFonts w:ascii="Arial" w:eastAsia="Times New Roman" w:hAnsi="Arial" w:cs="Arial"/>
                                  <w:color w:val="000000"/>
                                  <w:sz w:val="21"/>
                                  <w:szCs w:val="21"/>
                                </w:rPr>
                                <w:t>1824 Roane State Hwy</w:t>
                              </w:r>
                              <w:r w:rsidR="00C22154">
                                <w:rPr>
                                  <w:rFonts w:ascii="Arial" w:eastAsia="Times New Roman" w:hAnsi="Arial" w:cs="Arial"/>
                                  <w:color w:val="000000"/>
                                  <w:sz w:val="21"/>
                                  <w:szCs w:val="21"/>
                                </w:rPr>
                                <w:t xml:space="preserve">, </w:t>
                              </w:r>
                              <w:r w:rsidR="00C22154" w:rsidRPr="00FE20CB">
                                <w:rPr>
                                  <w:rFonts w:ascii="Arial" w:eastAsia="Times New Roman" w:hAnsi="Arial" w:cs="Arial"/>
                                  <w:color w:val="000000"/>
                                  <w:sz w:val="21"/>
                                  <w:szCs w:val="21"/>
                                </w:rPr>
                                <w:t>Box 218</w:t>
                              </w:r>
                              <w:r w:rsidR="00C22154">
                                <w:rPr>
                                  <w:rFonts w:ascii="Arial" w:eastAsia="Times New Roman" w:hAnsi="Arial" w:cs="Arial"/>
                                  <w:color w:val="000000"/>
                                  <w:sz w:val="21"/>
                                  <w:szCs w:val="21"/>
                                </w:rPr>
                                <w:t xml:space="preserve">, </w:t>
                              </w:r>
                              <w:r w:rsidR="00C22154" w:rsidRPr="00FE20CB">
                                <w:rPr>
                                  <w:rFonts w:ascii="Arial" w:eastAsia="Times New Roman" w:hAnsi="Arial" w:cs="Arial"/>
                                  <w:color w:val="000000"/>
                                  <w:sz w:val="21"/>
                                  <w:szCs w:val="21"/>
                                </w:rPr>
                                <w:t>Harriman, TN 37748</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0C6A" w:rsidRDefault="00A366E9" w:rsidP="00BE0C6A">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559A3">
                                      <w:rPr>
                                        <w:caps/>
                                        <w:color w:val="5B9BD5" w:themeColor="accent1"/>
                                        <w:sz w:val="64"/>
                                        <w:szCs w:val="64"/>
                                      </w:rPr>
                                      <w:t>103RD Annual Convention Reports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22154" w:rsidRDefault="00C22154">
                                    <w:pPr>
                                      <w:jc w:val="right"/>
                                      <w:rPr>
                                        <w:smallCaps/>
                                        <w:color w:val="404040" w:themeColor="text1" w:themeTint="BF"/>
                                        <w:sz w:val="36"/>
                                        <w:szCs w:val="36"/>
                                      </w:rPr>
                                    </w:pPr>
                                    <w:r>
                                      <w:rPr>
                                        <w:color w:val="404040" w:themeColor="text1" w:themeTint="BF"/>
                                        <w:sz w:val="36"/>
                                        <w:szCs w:val="36"/>
                                      </w:rPr>
                                      <w:t>2021-2022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BE0C6A" w:rsidRDefault="00A366E9" w:rsidP="00BE0C6A">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559A3">
                                <w:rPr>
                                  <w:caps/>
                                  <w:color w:val="5B9BD5" w:themeColor="accent1"/>
                                  <w:sz w:val="64"/>
                                  <w:szCs w:val="64"/>
                                </w:rPr>
                                <w:t>103RD Annual Convention Reports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C22154" w:rsidRDefault="00C22154">
                              <w:pPr>
                                <w:jc w:val="right"/>
                                <w:rPr>
                                  <w:smallCaps/>
                                  <w:color w:val="404040" w:themeColor="text1" w:themeTint="BF"/>
                                  <w:sz w:val="36"/>
                                  <w:szCs w:val="36"/>
                                </w:rPr>
                              </w:pPr>
                              <w:r>
                                <w:rPr>
                                  <w:color w:val="404040" w:themeColor="text1" w:themeTint="BF"/>
                                  <w:sz w:val="36"/>
                                  <w:szCs w:val="36"/>
                                </w:rPr>
                                <w:t>2021-2022</w:t>
                              </w:r>
                            </w:p>
                          </w:sdtContent>
                        </w:sdt>
                      </w:txbxContent>
                    </v:textbox>
                    <w10:wrap type="square" anchorx="page" anchory="page"/>
                  </v:shape>
                </w:pict>
              </mc:Fallback>
            </mc:AlternateContent>
          </w:r>
        </w:p>
        <w:p w:rsidR="00F72F79" w:rsidRDefault="00F72F79">
          <w:pPr>
            <w:spacing w:after="160" w:line="259" w:lineRule="auto"/>
          </w:pPr>
        </w:p>
        <w:p w:rsidR="00F72F79" w:rsidRDefault="00F72F79">
          <w:pPr>
            <w:spacing w:after="160" w:line="259" w:lineRule="auto"/>
          </w:pPr>
        </w:p>
        <w:p w:rsidR="00F72F79" w:rsidRDefault="00F72F79">
          <w:pPr>
            <w:spacing w:after="160" w:line="259" w:lineRule="auto"/>
          </w:pPr>
          <w:r>
            <w:br w:type="page"/>
          </w:r>
        </w:p>
        <w:p w:rsidR="00F72F79" w:rsidRDefault="00F72F79">
          <w:pPr>
            <w:spacing w:after="160" w:line="259" w:lineRule="auto"/>
          </w:pPr>
          <w:r>
            <w:lastRenderedPageBreak/>
            <w:br w:type="page"/>
          </w:r>
        </w:p>
        <w:p w:rsidR="00FE20CB" w:rsidRPr="00F72F79" w:rsidRDefault="00A366E9">
          <w:pPr>
            <w:spacing w:after="160" w:line="259" w:lineRule="auto"/>
          </w:pPr>
        </w:p>
      </w:sdtContent>
    </w:sdt>
    <w:sdt>
      <w:sdtPr>
        <w:rPr>
          <w:rFonts w:ascii="Times New Roman" w:eastAsia="Times New Roman" w:hAnsi="Times New Roman" w:cs="Times New Roman"/>
          <w:color w:val="auto"/>
          <w:sz w:val="24"/>
          <w:szCs w:val="24"/>
        </w:rPr>
        <w:id w:val="714622925"/>
        <w:docPartObj>
          <w:docPartGallery w:val="Table of Contents"/>
          <w:docPartUnique/>
        </w:docPartObj>
      </w:sdtPr>
      <w:sdtEndPr>
        <w:rPr>
          <w:b/>
          <w:bCs/>
          <w:noProof/>
        </w:rPr>
      </w:sdtEndPr>
      <w:sdtContent>
        <w:p w:rsidR="00FE20CB" w:rsidRPr="006F3C54" w:rsidRDefault="00FE20CB">
          <w:pPr>
            <w:pStyle w:val="TOCHeading"/>
            <w:rPr>
              <w:rFonts w:ascii="Times New Roman" w:eastAsia="Times New Roman" w:hAnsi="Times New Roman" w:cs="Times New Roman"/>
              <w:color w:val="auto"/>
              <w:sz w:val="24"/>
              <w:szCs w:val="24"/>
            </w:rPr>
          </w:pPr>
          <w:r>
            <w:t>Contents</w:t>
          </w:r>
        </w:p>
        <w:p w:rsidR="00A366E9" w:rsidRDefault="00FE20CB">
          <w:pPr>
            <w:pStyle w:val="TOC1"/>
            <w:tabs>
              <w:tab w:val="right" w:leader="dot" w:pos="89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bookmarkStart w:id="1" w:name="_GoBack"/>
          <w:bookmarkEnd w:id="1"/>
          <w:r w:rsidR="00A366E9" w:rsidRPr="004049E7">
            <w:rPr>
              <w:rStyle w:val="Hyperlink"/>
              <w:noProof/>
            </w:rPr>
            <w:fldChar w:fldCharType="begin"/>
          </w:r>
          <w:r w:rsidR="00A366E9" w:rsidRPr="004049E7">
            <w:rPr>
              <w:rStyle w:val="Hyperlink"/>
              <w:noProof/>
            </w:rPr>
            <w:instrText xml:space="preserve"> </w:instrText>
          </w:r>
          <w:r w:rsidR="00A366E9">
            <w:rPr>
              <w:noProof/>
            </w:rPr>
            <w:instrText>HYPERLINK \l "_Toc104122003"</w:instrText>
          </w:r>
          <w:r w:rsidR="00A366E9" w:rsidRPr="004049E7">
            <w:rPr>
              <w:rStyle w:val="Hyperlink"/>
              <w:noProof/>
            </w:rPr>
            <w:instrText xml:space="preserve"> </w:instrText>
          </w:r>
          <w:r w:rsidR="00A366E9" w:rsidRPr="004049E7">
            <w:rPr>
              <w:rStyle w:val="Hyperlink"/>
              <w:noProof/>
            </w:rPr>
          </w:r>
          <w:r w:rsidR="00A366E9" w:rsidRPr="004049E7">
            <w:rPr>
              <w:rStyle w:val="Hyperlink"/>
              <w:noProof/>
            </w:rPr>
            <w:fldChar w:fldCharType="separate"/>
          </w:r>
          <w:r w:rsidR="00A366E9" w:rsidRPr="004049E7">
            <w:rPr>
              <w:rStyle w:val="Hyperlink"/>
              <w:noProof/>
            </w:rPr>
            <w:t>State Officer Reports</w:t>
          </w:r>
          <w:r w:rsidR="00A366E9">
            <w:rPr>
              <w:noProof/>
              <w:webHidden/>
            </w:rPr>
            <w:tab/>
          </w:r>
          <w:r w:rsidR="00A366E9">
            <w:rPr>
              <w:noProof/>
              <w:webHidden/>
            </w:rPr>
            <w:fldChar w:fldCharType="begin"/>
          </w:r>
          <w:r w:rsidR="00A366E9">
            <w:rPr>
              <w:noProof/>
              <w:webHidden/>
            </w:rPr>
            <w:instrText xml:space="preserve"> PAGEREF _Toc104122003 \h </w:instrText>
          </w:r>
          <w:r w:rsidR="00A366E9">
            <w:rPr>
              <w:noProof/>
              <w:webHidden/>
            </w:rPr>
          </w:r>
          <w:r w:rsidR="00A366E9">
            <w:rPr>
              <w:noProof/>
              <w:webHidden/>
            </w:rPr>
            <w:fldChar w:fldCharType="separate"/>
          </w:r>
          <w:r w:rsidR="00A366E9">
            <w:rPr>
              <w:noProof/>
              <w:webHidden/>
            </w:rPr>
            <w:t>1</w:t>
          </w:r>
          <w:r w:rsidR="00A366E9">
            <w:rPr>
              <w:noProof/>
              <w:webHidden/>
            </w:rPr>
            <w:fldChar w:fldCharType="end"/>
          </w:r>
          <w:r w:rsidR="00A366E9" w:rsidRPr="004049E7">
            <w:rPr>
              <w:rStyle w:val="Hyperlink"/>
              <w:noProof/>
            </w:rPr>
            <w:fldChar w:fldCharType="end"/>
          </w:r>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04" w:history="1">
            <w:r w:rsidRPr="004049E7">
              <w:rPr>
                <w:rStyle w:val="Hyperlink"/>
                <w:noProof/>
              </w:rPr>
              <w:t>Interim Board Report</w:t>
            </w:r>
            <w:r>
              <w:rPr>
                <w:noProof/>
                <w:webHidden/>
              </w:rPr>
              <w:tab/>
            </w:r>
            <w:r>
              <w:rPr>
                <w:noProof/>
                <w:webHidden/>
              </w:rPr>
              <w:fldChar w:fldCharType="begin"/>
            </w:r>
            <w:r>
              <w:rPr>
                <w:noProof/>
                <w:webHidden/>
              </w:rPr>
              <w:instrText xml:space="preserve"> PAGEREF _Toc104122004 \h </w:instrText>
            </w:r>
            <w:r>
              <w:rPr>
                <w:noProof/>
                <w:webHidden/>
              </w:rPr>
            </w:r>
            <w:r>
              <w:rPr>
                <w:noProof/>
                <w:webHidden/>
              </w:rPr>
              <w:fldChar w:fldCharType="separate"/>
            </w:r>
            <w:r>
              <w:rPr>
                <w:noProof/>
                <w:webHidden/>
              </w:rPr>
              <w:t>1</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05" w:history="1">
            <w:r w:rsidRPr="004049E7">
              <w:rPr>
                <w:rStyle w:val="Hyperlink"/>
                <w:noProof/>
              </w:rPr>
              <w:t>Treasurer’s Report</w:t>
            </w:r>
            <w:r>
              <w:rPr>
                <w:noProof/>
                <w:webHidden/>
              </w:rPr>
              <w:tab/>
            </w:r>
            <w:r>
              <w:rPr>
                <w:noProof/>
                <w:webHidden/>
              </w:rPr>
              <w:fldChar w:fldCharType="begin"/>
            </w:r>
            <w:r>
              <w:rPr>
                <w:noProof/>
                <w:webHidden/>
              </w:rPr>
              <w:instrText xml:space="preserve"> PAGEREF _Toc104122005 \h </w:instrText>
            </w:r>
            <w:r>
              <w:rPr>
                <w:noProof/>
                <w:webHidden/>
              </w:rPr>
            </w:r>
            <w:r>
              <w:rPr>
                <w:noProof/>
                <w:webHidden/>
              </w:rPr>
              <w:fldChar w:fldCharType="separate"/>
            </w:r>
            <w:r>
              <w:rPr>
                <w:noProof/>
                <w:webHidden/>
              </w:rPr>
              <w:t>1</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06" w:history="1">
            <w:r w:rsidRPr="004049E7">
              <w:rPr>
                <w:rStyle w:val="Hyperlink"/>
                <w:noProof/>
              </w:rPr>
              <w:t>Membership Report</w:t>
            </w:r>
            <w:r>
              <w:rPr>
                <w:noProof/>
                <w:webHidden/>
              </w:rPr>
              <w:tab/>
            </w:r>
            <w:r>
              <w:rPr>
                <w:noProof/>
                <w:webHidden/>
              </w:rPr>
              <w:fldChar w:fldCharType="begin"/>
            </w:r>
            <w:r>
              <w:rPr>
                <w:noProof/>
                <w:webHidden/>
              </w:rPr>
              <w:instrText xml:space="preserve"> PAGEREF _Toc104122006 \h </w:instrText>
            </w:r>
            <w:r>
              <w:rPr>
                <w:noProof/>
                <w:webHidden/>
              </w:rPr>
            </w:r>
            <w:r>
              <w:rPr>
                <w:noProof/>
                <w:webHidden/>
              </w:rPr>
              <w:fldChar w:fldCharType="separate"/>
            </w:r>
            <w:r>
              <w:rPr>
                <w:noProof/>
                <w:webHidden/>
              </w:rPr>
              <w:t>2</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07" w:history="1">
            <w:r w:rsidRPr="004049E7">
              <w:rPr>
                <w:rStyle w:val="Hyperlink"/>
                <w:noProof/>
              </w:rPr>
              <w:t>Regional Director Reports</w:t>
            </w:r>
            <w:r>
              <w:rPr>
                <w:noProof/>
                <w:webHidden/>
              </w:rPr>
              <w:tab/>
            </w:r>
            <w:r>
              <w:rPr>
                <w:noProof/>
                <w:webHidden/>
              </w:rPr>
              <w:fldChar w:fldCharType="begin"/>
            </w:r>
            <w:r>
              <w:rPr>
                <w:noProof/>
                <w:webHidden/>
              </w:rPr>
              <w:instrText xml:space="preserve"> PAGEREF _Toc104122007 \h </w:instrText>
            </w:r>
            <w:r>
              <w:rPr>
                <w:noProof/>
                <w:webHidden/>
              </w:rPr>
            </w:r>
            <w:r>
              <w:rPr>
                <w:noProof/>
                <w:webHidden/>
              </w:rPr>
              <w:fldChar w:fldCharType="separate"/>
            </w:r>
            <w:r>
              <w:rPr>
                <w:noProof/>
                <w:webHidden/>
              </w:rPr>
              <w:t>2</w:t>
            </w:r>
            <w:r>
              <w:rPr>
                <w:noProof/>
                <w:webHidden/>
              </w:rPr>
              <w:fldChar w:fldCharType="end"/>
            </w:r>
          </w:hyperlink>
        </w:p>
        <w:p w:rsidR="00A366E9" w:rsidRDefault="00A366E9">
          <w:pPr>
            <w:pStyle w:val="TOC3"/>
            <w:tabs>
              <w:tab w:val="right" w:leader="dot" w:pos="8990"/>
            </w:tabs>
            <w:rPr>
              <w:rFonts w:asciiTheme="minorHAnsi" w:eastAsiaTheme="minorEastAsia" w:hAnsiTheme="minorHAnsi" w:cstheme="minorBidi"/>
              <w:noProof/>
              <w:sz w:val="22"/>
              <w:szCs w:val="22"/>
            </w:rPr>
          </w:pPr>
          <w:hyperlink w:anchor="_Toc104122008" w:history="1">
            <w:r w:rsidRPr="004049E7">
              <w:rPr>
                <w:rStyle w:val="Hyperlink"/>
                <w:noProof/>
              </w:rPr>
              <w:t>Fall Planning Meeting</w:t>
            </w:r>
            <w:r>
              <w:rPr>
                <w:noProof/>
                <w:webHidden/>
              </w:rPr>
              <w:tab/>
            </w:r>
            <w:r>
              <w:rPr>
                <w:noProof/>
                <w:webHidden/>
              </w:rPr>
              <w:fldChar w:fldCharType="begin"/>
            </w:r>
            <w:r>
              <w:rPr>
                <w:noProof/>
                <w:webHidden/>
              </w:rPr>
              <w:instrText xml:space="preserve"> PAGEREF _Toc104122008 \h </w:instrText>
            </w:r>
            <w:r>
              <w:rPr>
                <w:noProof/>
                <w:webHidden/>
              </w:rPr>
            </w:r>
            <w:r>
              <w:rPr>
                <w:noProof/>
                <w:webHidden/>
              </w:rPr>
              <w:fldChar w:fldCharType="separate"/>
            </w:r>
            <w:r>
              <w:rPr>
                <w:noProof/>
                <w:webHidden/>
              </w:rPr>
              <w:t>2</w:t>
            </w:r>
            <w:r>
              <w:rPr>
                <w:noProof/>
                <w:webHidden/>
              </w:rPr>
              <w:fldChar w:fldCharType="end"/>
            </w:r>
          </w:hyperlink>
        </w:p>
        <w:p w:rsidR="00A366E9" w:rsidRDefault="00A366E9">
          <w:pPr>
            <w:pStyle w:val="TOC3"/>
            <w:tabs>
              <w:tab w:val="right" w:leader="dot" w:pos="8990"/>
            </w:tabs>
            <w:rPr>
              <w:rFonts w:asciiTheme="minorHAnsi" w:eastAsiaTheme="minorEastAsia" w:hAnsiTheme="minorHAnsi" w:cstheme="minorBidi"/>
              <w:noProof/>
              <w:sz w:val="22"/>
              <w:szCs w:val="22"/>
            </w:rPr>
          </w:pPr>
          <w:hyperlink w:anchor="_Toc104122009" w:history="1">
            <w:r w:rsidRPr="004049E7">
              <w:rPr>
                <w:rStyle w:val="Hyperlink"/>
                <w:noProof/>
              </w:rPr>
              <w:t>Spring Meeting</w:t>
            </w:r>
            <w:r>
              <w:rPr>
                <w:noProof/>
                <w:webHidden/>
              </w:rPr>
              <w:tab/>
            </w:r>
            <w:r>
              <w:rPr>
                <w:noProof/>
                <w:webHidden/>
              </w:rPr>
              <w:fldChar w:fldCharType="begin"/>
            </w:r>
            <w:r>
              <w:rPr>
                <w:noProof/>
                <w:webHidden/>
              </w:rPr>
              <w:instrText xml:space="preserve"> PAGEREF _Toc104122009 \h </w:instrText>
            </w:r>
            <w:r>
              <w:rPr>
                <w:noProof/>
                <w:webHidden/>
              </w:rPr>
            </w:r>
            <w:r>
              <w:rPr>
                <w:noProof/>
                <w:webHidden/>
              </w:rPr>
              <w:fldChar w:fldCharType="separate"/>
            </w:r>
            <w:r>
              <w:rPr>
                <w:noProof/>
                <w:webHidden/>
              </w:rPr>
              <w:t>3</w:t>
            </w:r>
            <w:r>
              <w:rPr>
                <w:noProof/>
                <w:webHidden/>
              </w:rPr>
              <w:fldChar w:fldCharType="end"/>
            </w:r>
          </w:hyperlink>
        </w:p>
        <w:p w:rsidR="00A366E9" w:rsidRDefault="00A366E9">
          <w:pPr>
            <w:pStyle w:val="TOC1"/>
            <w:tabs>
              <w:tab w:val="right" w:leader="dot" w:pos="8990"/>
            </w:tabs>
            <w:rPr>
              <w:rFonts w:asciiTheme="minorHAnsi" w:eastAsiaTheme="minorEastAsia" w:hAnsiTheme="minorHAnsi" w:cstheme="minorBidi"/>
              <w:noProof/>
              <w:sz w:val="22"/>
              <w:szCs w:val="22"/>
            </w:rPr>
          </w:pPr>
          <w:hyperlink w:anchor="_Toc104122010" w:history="1">
            <w:r w:rsidRPr="004049E7">
              <w:rPr>
                <w:rStyle w:val="Hyperlink"/>
                <w:noProof/>
              </w:rPr>
              <w:t>Standing Committee Reports</w:t>
            </w:r>
            <w:r>
              <w:rPr>
                <w:noProof/>
                <w:webHidden/>
              </w:rPr>
              <w:tab/>
            </w:r>
            <w:r>
              <w:rPr>
                <w:noProof/>
                <w:webHidden/>
              </w:rPr>
              <w:fldChar w:fldCharType="begin"/>
            </w:r>
            <w:r>
              <w:rPr>
                <w:noProof/>
                <w:webHidden/>
              </w:rPr>
              <w:instrText xml:space="preserve"> PAGEREF _Toc104122010 \h </w:instrText>
            </w:r>
            <w:r>
              <w:rPr>
                <w:noProof/>
                <w:webHidden/>
              </w:rPr>
            </w:r>
            <w:r>
              <w:rPr>
                <w:noProof/>
                <w:webHidden/>
              </w:rPr>
              <w:fldChar w:fldCharType="separate"/>
            </w:r>
            <w:r>
              <w:rPr>
                <w:noProof/>
                <w:webHidden/>
              </w:rPr>
              <w:t>4</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11" w:history="1">
            <w:r w:rsidRPr="004049E7">
              <w:rPr>
                <w:rStyle w:val="Hyperlink"/>
                <w:noProof/>
              </w:rPr>
              <w:t>Financial Committee Report</w:t>
            </w:r>
            <w:r>
              <w:rPr>
                <w:noProof/>
                <w:webHidden/>
              </w:rPr>
              <w:tab/>
            </w:r>
            <w:r>
              <w:rPr>
                <w:noProof/>
                <w:webHidden/>
              </w:rPr>
              <w:fldChar w:fldCharType="begin"/>
            </w:r>
            <w:r>
              <w:rPr>
                <w:noProof/>
                <w:webHidden/>
              </w:rPr>
              <w:instrText xml:space="preserve"> PAGEREF _Toc104122011 \h </w:instrText>
            </w:r>
            <w:r>
              <w:rPr>
                <w:noProof/>
                <w:webHidden/>
              </w:rPr>
            </w:r>
            <w:r>
              <w:rPr>
                <w:noProof/>
                <w:webHidden/>
              </w:rPr>
              <w:fldChar w:fldCharType="separate"/>
            </w:r>
            <w:r>
              <w:rPr>
                <w:noProof/>
                <w:webHidden/>
              </w:rPr>
              <w:t>4</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12" w:history="1">
            <w:r w:rsidRPr="004049E7">
              <w:rPr>
                <w:rStyle w:val="Hyperlink"/>
                <w:noProof/>
              </w:rPr>
              <w:t>Annual Budget (2022-2023) - Proposed</w:t>
            </w:r>
            <w:r>
              <w:rPr>
                <w:noProof/>
                <w:webHidden/>
              </w:rPr>
              <w:tab/>
            </w:r>
            <w:r>
              <w:rPr>
                <w:noProof/>
                <w:webHidden/>
              </w:rPr>
              <w:fldChar w:fldCharType="begin"/>
            </w:r>
            <w:r>
              <w:rPr>
                <w:noProof/>
                <w:webHidden/>
              </w:rPr>
              <w:instrText xml:space="preserve"> PAGEREF _Toc104122012 \h </w:instrText>
            </w:r>
            <w:r>
              <w:rPr>
                <w:noProof/>
                <w:webHidden/>
              </w:rPr>
            </w:r>
            <w:r>
              <w:rPr>
                <w:noProof/>
                <w:webHidden/>
              </w:rPr>
              <w:fldChar w:fldCharType="separate"/>
            </w:r>
            <w:r>
              <w:rPr>
                <w:noProof/>
                <w:webHidden/>
              </w:rPr>
              <w:t>5</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13" w:history="1">
            <w:r w:rsidRPr="004049E7">
              <w:rPr>
                <w:rStyle w:val="Hyperlink"/>
                <w:noProof/>
              </w:rPr>
              <w:t>Issues Management Report</w:t>
            </w:r>
            <w:r>
              <w:rPr>
                <w:noProof/>
                <w:webHidden/>
              </w:rPr>
              <w:tab/>
            </w:r>
            <w:r>
              <w:rPr>
                <w:noProof/>
                <w:webHidden/>
              </w:rPr>
              <w:fldChar w:fldCharType="begin"/>
            </w:r>
            <w:r>
              <w:rPr>
                <w:noProof/>
                <w:webHidden/>
              </w:rPr>
              <w:instrText xml:space="preserve"> PAGEREF _Toc104122013 \h </w:instrText>
            </w:r>
            <w:r>
              <w:rPr>
                <w:noProof/>
                <w:webHidden/>
              </w:rPr>
            </w:r>
            <w:r>
              <w:rPr>
                <w:noProof/>
                <w:webHidden/>
              </w:rPr>
              <w:fldChar w:fldCharType="separate"/>
            </w:r>
            <w:r>
              <w:rPr>
                <w:noProof/>
                <w:webHidden/>
              </w:rPr>
              <w:t>6</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14" w:history="1">
            <w:r w:rsidRPr="004049E7">
              <w:rPr>
                <w:rStyle w:val="Hyperlink"/>
                <w:noProof/>
              </w:rPr>
              <w:t>Governance Chair Report</w:t>
            </w:r>
            <w:r>
              <w:rPr>
                <w:noProof/>
                <w:webHidden/>
              </w:rPr>
              <w:tab/>
            </w:r>
            <w:r>
              <w:rPr>
                <w:noProof/>
                <w:webHidden/>
              </w:rPr>
              <w:fldChar w:fldCharType="begin"/>
            </w:r>
            <w:r>
              <w:rPr>
                <w:noProof/>
                <w:webHidden/>
              </w:rPr>
              <w:instrText xml:space="preserve"> PAGEREF _Toc104122014 \h </w:instrText>
            </w:r>
            <w:r>
              <w:rPr>
                <w:noProof/>
                <w:webHidden/>
              </w:rPr>
            </w:r>
            <w:r>
              <w:rPr>
                <w:noProof/>
                <w:webHidden/>
              </w:rPr>
              <w:fldChar w:fldCharType="separate"/>
            </w:r>
            <w:r>
              <w:rPr>
                <w:noProof/>
                <w:webHidden/>
              </w:rPr>
              <w:t>7</w:t>
            </w:r>
            <w:r>
              <w:rPr>
                <w:noProof/>
                <w:webHidden/>
              </w:rPr>
              <w:fldChar w:fldCharType="end"/>
            </w:r>
          </w:hyperlink>
        </w:p>
        <w:p w:rsidR="00A366E9" w:rsidRDefault="00A366E9">
          <w:pPr>
            <w:pStyle w:val="TOC1"/>
            <w:tabs>
              <w:tab w:val="right" w:leader="dot" w:pos="8990"/>
            </w:tabs>
            <w:rPr>
              <w:rFonts w:asciiTheme="minorHAnsi" w:eastAsiaTheme="minorEastAsia" w:hAnsiTheme="minorHAnsi" w:cstheme="minorBidi"/>
              <w:noProof/>
              <w:sz w:val="22"/>
              <w:szCs w:val="22"/>
            </w:rPr>
          </w:pPr>
          <w:hyperlink w:anchor="_Toc104122015" w:history="1">
            <w:r w:rsidRPr="004049E7">
              <w:rPr>
                <w:rStyle w:val="Hyperlink"/>
                <w:noProof/>
              </w:rPr>
              <w:t>Sub Committee Reports</w:t>
            </w:r>
            <w:r>
              <w:rPr>
                <w:noProof/>
                <w:webHidden/>
              </w:rPr>
              <w:tab/>
            </w:r>
            <w:r>
              <w:rPr>
                <w:noProof/>
                <w:webHidden/>
              </w:rPr>
              <w:fldChar w:fldCharType="begin"/>
            </w:r>
            <w:r>
              <w:rPr>
                <w:noProof/>
                <w:webHidden/>
              </w:rPr>
              <w:instrText xml:space="preserve"> PAGEREF _Toc104122015 \h </w:instrText>
            </w:r>
            <w:r>
              <w:rPr>
                <w:noProof/>
                <w:webHidden/>
              </w:rPr>
            </w:r>
            <w:r>
              <w:rPr>
                <w:noProof/>
                <w:webHidden/>
              </w:rPr>
              <w:fldChar w:fldCharType="separate"/>
            </w:r>
            <w:r>
              <w:rPr>
                <w:noProof/>
                <w:webHidden/>
              </w:rPr>
              <w:t>9</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16" w:history="1">
            <w:r w:rsidRPr="004049E7">
              <w:rPr>
                <w:rStyle w:val="Hyperlink"/>
                <w:noProof/>
              </w:rPr>
              <w:t>Fundraising Report</w:t>
            </w:r>
            <w:r>
              <w:rPr>
                <w:noProof/>
                <w:webHidden/>
              </w:rPr>
              <w:tab/>
            </w:r>
            <w:r>
              <w:rPr>
                <w:noProof/>
                <w:webHidden/>
              </w:rPr>
              <w:fldChar w:fldCharType="begin"/>
            </w:r>
            <w:r>
              <w:rPr>
                <w:noProof/>
                <w:webHidden/>
              </w:rPr>
              <w:instrText xml:space="preserve"> PAGEREF _Toc104122016 \h </w:instrText>
            </w:r>
            <w:r>
              <w:rPr>
                <w:noProof/>
                <w:webHidden/>
              </w:rPr>
            </w:r>
            <w:r>
              <w:rPr>
                <w:noProof/>
                <w:webHidden/>
              </w:rPr>
              <w:fldChar w:fldCharType="separate"/>
            </w:r>
            <w:r>
              <w:rPr>
                <w:noProof/>
                <w:webHidden/>
              </w:rPr>
              <w:t>9</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17" w:history="1">
            <w:r w:rsidRPr="004049E7">
              <w:rPr>
                <w:rStyle w:val="Hyperlink"/>
                <w:noProof/>
              </w:rPr>
              <w:t>Equal Pay Day Report</w:t>
            </w:r>
            <w:r>
              <w:rPr>
                <w:noProof/>
                <w:webHidden/>
              </w:rPr>
              <w:tab/>
            </w:r>
            <w:r>
              <w:rPr>
                <w:noProof/>
                <w:webHidden/>
              </w:rPr>
              <w:fldChar w:fldCharType="begin"/>
            </w:r>
            <w:r>
              <w:rPr>
                <w:noProof/>
                <w:webHidden/>
              </w:rPr>
              <w:instrText xml:space="preserve"> PAGEREF _Toc104122017 \h </w:instrText>
            </w:r>
            <w:r>
              <w:rPr>
                <w:noProof/>
                <w:webHidden/>
              </w:rPr>
            </w:r>
            <w:r>
              <w:rPr>
                <w:noProof/>
                <w:webHidden/>
              </w:rPr>
              <w:fldChar w:fldCharType="separate"/>
            </w:r>
            <w:r>
              <w:rPr>
                <w:noProof/>
                <w:webHidden/>
              </w:rPr>
              <w:t>10</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18" w:history="1">
            <w:r w:rsidRPr="004049E7">
              <w:rPr>
                <w:rStyle w:val="Hyperlink"/>
                <w:noProof/>
              </w:rPr>
              <w:t>Scholarship Committee Report</w:t>
            </w:r>
            <w:r>
              <w:rPr>
                <w:noProof/>
                <w:webHidden/>
              </w:rPr>
              <w:tab/>
            </w:r>
            <w:r>
              <w:rPr>
                <w:noProof/>
                <w:webHidden/>
              </w:rPr>
              <w:fldChar w:fldCharType="begin"/>
            </w:r>
            <w:r>
              <w:rPr>
                <w:noProof/>
                <w:webHidden/>
              </w:rPr>
              <w:instrText xml:space="preserve"> PAGEREF _Toc104122018 \h </w:instrText>
            </w:r>
            <w:r>
              <w:rPr>
                <w:noProof/>
                <w:webHidden/>
              </w:rPr>
            </w:r>
            <w:r>
              <w:rPr>
                <w:noProof/>
                <w:webHidden/>
              </w:rPr>
              <w:fldChar w:fldCharType="separate"/>
            </w:r>
            <w:r>
              <w:rPr>
                <w:noProof/>
                <w:webHidden/>
              </w:rPr>
              <w:t>10</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19" w:history="1">
            <w:r w:rsidRPr="004049E7">
              <w:rPr>
                <w:rStyle w:val="Hyperlink"/>
                <w:noProof/>
              </w:rPr>
              <w:t>Webmaster Report</w:t>
            </w:r>
            <w:r>
              <w:rPr>
                <w:noProof/>
                <w:webHidden/>
              </w:rPr>
              <w:tab/>
            </w:r>
            <w:r>
              <w:rPr>
                <w:noProof/>
                <w:webHidden/>
              </w:rPr>
              <w:fldChar w:fldCharType="begin"/>
            </w:r>
            <w:r>
              <w:rPr>
                <w:noProof/>
                <w:webHidden/>
              </w:rPr>
              <w:instrText xml:space="preserve"> PAGEREF _Toc104122019 \h </w:instrText>
            </w:r>
            <w:r>
              <w:rPr>
                <w:noProof/>
                <w:webHidden/>
              </w:rPr>
            </w:r>
            <w:r>
              <w:rPr>
                <w:noProof/>
                <w:webHidden/>
              </w:rPr>
              <w:fldChar w:fldCharType="separate"/>
            </w:r>
            <w:r>
              <w:rPr>
                <w:noProof/>
                <w:webHidden/>
              </w:rPr>
              <w:t>11</w:t>
            </w:r>
            <w:r>
              <w:rPr>
                <w:noProof/>
                <w:webHidden/>
              </w:rPr>
              <w:fldChar w:fldCharType="end"/>
            </w:r>
          </w:hyperlink>
        </w:p>
        <w:p w:rsidR="00A366E9" w:rsidRDefault="00A366E9">
          <w:pPr>
            <w:pStyle w:val="TOC1"/>
            <w:tabs>
              <w:tab w:val="right" w:leader="dot" w:pos="8990"/>
            </w:tabs>
            <w:rPr>
              <w:rFonts w:asciiTheme="minorHAnsi" w:eastAsiaTheme="minorEastAsia" w:hAnsiTheme="minorHAnsi" w:cstheme="minorBidi"/>
              <w:noProof/>
              <w:sz w:val="22"/>
              <w:szCs w:val="22"/>
            </w:rPr>
          </w:pPr>
          <w:hyperlink w:anchor="_Toc104122020" w:history="1">
            <w:r w:rsidRPr="004049E7">
              <w:rPr>
                <w:rStyle w:val="Hyperlink"/>
                <w:noProof/>
              </w:rPr>
              <w:t>Publication Bid</w:t>
            </w:r>
            <w:r>
              <w:rPr>
                <w:noProof/>
                <w:webHidden/>
              </w:rPr>
              <w:tab/>
            </w:r>
            <w:r>
              <w:rPr>
                <w:noProof/>
                <w:webHidden/>
              </w:rPr>
              <w:fldChar w:fldCharType="begin"/>
            </w:r>
            <w:r>
              <w:rPr>
                <w:noProof/>
                <w:webHidden/>
              </w:rPr>
              <w:instrText xml:space="preserve"> PAGEREF _Toc104122020 \h </w:instrText>
            </w:r>
            <w:r>
              <w:rPr>
                <w:noProof/>
                <w:webHidden/>
              </w:rPr>
            </w:r>
            <w:r>
              <w:rPr>
                <w:noProof/>
                <w:webHidden/>
              </w:rPr>
              <w:fldChar w:fldCharType="separate"/>
            </w:r>
            <w:r>
              <w:rPr>
                <w:noProof/>
                <w:webHidden/>
              </w:rPr>
              <w:t>12</w:t>
            </w:r>
            <w:r>
              <w:rPr>
                <w:noProof/>
                <w:webHidden/>
              </w:rPr>
              <w:fldChar w:fldCharType="end"/>
            </w:r>
          </w:hyperlink>
        </w:p>
        <w:p w:rsidR="00A366E9" w:rsidRDefault="00A366E9">
          <w:pPr>
            <w:pStyle w:val="TOC1"/>
            <w:tabs>
              <w:tab w:val="right" w:leader="dot" w:pos="8990"/>
            </w:tabs>
            <w:rPr>
              <w:rFonts w:asciiTheme="minorHAnsi" w:eastAsiaTheme="minorEastAsia" w:hAnsiTheme="minorHAnsi" w:cstheme="minorBidi"/>
              <w:noProof/>
              <w:sz w:val="22"/>
              <w:szCs w:val="22"/>
            </w:rPr>
          </w:pPr>
          <w:hyperlink w:anchor="_Toc104122021" w:history="1">
            <w:r w:rsidRPr="004049E7">
              <w:rPr>
                <w:rStyle w:val="Hyperlink"/>
                <w:noProof/>
              </w:rPr>
              <w:t>Program Platform for 2022-2023</w:t>
            </w:r>
            <w:r>
              <w:rPr>
                <w:noProof/>
                <w:webHidden/>
              </w:rPr>
              <w:tab/>
            </w:r>
            <w:r>
              <w:rPr>
                <w:noProof/>
                <w:webHidden/>
              </w:rPr>
              <w:fldChar w:fldCharType="begin"/>
            </w:r>
            <w:r>
              <w:rPr>
                <w:noProof/>
                <w:webHidden/>
              </w:rPr>
              <w:instrText xml:space="preserve"> PAGEREF _Toc104122021 \h </w:instrText>
            </w:r>
            <w:r>
              <w:rPr>
                <w:noProof/>
                <w:webHidden/>
              </w:rPr>
            </w:r>
            <w:r>
              <w:rPr>
                <w:noProof/>
                <w:webHidden/>
              </w:rPr>
              <w:fldChar w:fldCharType="separate"/>
            </w:r>
            <w:r>
              <w:rPr>
                <w:noProof/>
                <w:webHidden/>
              </w:rPr>
              <w:t>13</w:t>
            </w:r>
            <w:r>
              <w:rPr>
                <w:noProof/>
                <w:webHidden/>
              </w:rPr>
              <w:fldChar w:fldCharType="end"/>
            </w:r>
          </w:hyperlink>
        </w:p>
        <w:p w:rsidR="00A366E9" w:rsidRDefault="00A366E9">
          <w:pPr>
            <w:pStyle w:val="TOC1"/>
            <w:tabs>
              <w:tab w:val="right" w:leader="dot" w:pos="8990"/>
            </w:tabs>
            <w:rPr>
              <w:rFonts w:asciiTheme="minorHAnsi" w:eastAsiaTheme="minorEastAsia" w:hAnsiTheme="minorHAnsi" w:cstheme="minorBidi"/>
              <w:noProof/>
              <w:sz w:val="22"/>
              <w:szCs w:val="22"/>
            </w:rPr>
          </w:pPr>
          <w:hyperlink w:anchor="_Toc104122022" w:history="1">
            <w:r w:rsidRPr="004049E7">
              <w:rPr>
                <w:rStyle w:val="Hyperlink"/>
                <w:noProof/>
              </w:rPr>
              <w:t>Legislative Platform 2022-2023</w:t>
            </w:r>
            <w:r>
              <w:rPr>
                <w:noProof/>
                <w:webHidden/>
              </w:rPr>
              <w:tab/>
            </w:r>
            <w:r>
              <w:rPr>
                <w:noProof/>
                <w:webHidden/>
              </w:rPr>
              <w:fldChar w:fldCharType="begin"/>
            </w:r>
            <w:r>
              <w:rPr>
                <w:noProof/>
                <w:webHidden/>
              </w:rPr>
              <w:instrText xml:space="preserve"> PAGEREF _Toc104122022 \h </w:instrText>
            </w:r>
            <w:r>
              <w:rPr>
                <w:noProof/>
                <w:webHidden/>
              </w:rPr>
            </w:r>
            <w:r>
              <w:rPr>
                <w:noProof/>
                <w:webHidden/>
              </w:rPr>
              <w:fldChar w:fldCharType="separate"/>
            </w:r>
            <w:r>
              <w:rPr>
                <w:noProof/>
                <w:webHidden/>
              </w:rPr>
              <w:t>14</w:t>
            </w:r>
            <w:r>
              <w:rPr>
                <w:noProof/>
                <w:webHidden/>
              </w:rPr>
              <w:fldChar w:fldCharType="end"/>
            </w:r>
          </w:hyperlink>
        </w:p>
        <w:p w:rsidR="00A366E9" w:rsidRDefault="00A366E9">
          <w:pPr>
            <w:pStyle w:val="TOC1"/>
            <w:tabs>
              <w:tab w:val="right" w:leader="dot" w:pos="8990"/>
            </w:tabs>
            <w:rPr>
              <w:rFonts w:asciiTheme="minorHAnsi" w:eastAsiaTheme="minorEastAsia" w:hAnsiTheme="minorHAnsi" w:cstheme="minorBidi"/>
              <w:noProof/>
              <w:sz w:val="22"/>
              <w:szCs w:val="22"/>
            </w:rPr>
          </w:pPr>
          <w:hyperlink w:anchor="_Toc104122023" w:history="1">
            <w:r w:rsidRPr="004049E7">
              <w:rPr>
                <w:rStyle w:val="Hyperlink"/>
                <w:noProof/>
              </w:rPr>
              <w:t>Award Guidelines</w:t>
            </w:r>
            <w:r>
              <w:rPr>
                <w:noProof/>
                <w:webHidden/>
              </w:rPr>
              <w:tab/>
            </w:r>
            <w:r>
              <w:rPr>
                <w:noProof/>
                <w:webHidden/>
              </w:rPr>
              <w:fldChar w:fldCharType="begin"/>
            </w:r>
            <w:r>
              <w:rPr>
                <w:noProof/>
                <w:webHidden/>
              </w:rPr>
              <w:instrText xml:space="preserve"> PAGEREF _Toc104122023 \h </w:instrText>
            </w:r>
            <w:r>
              <w:rPr>
                <w:noProof/>
                <w:webHidden/>
              </w:rPr>
            </w:r>
            <w:r>
              <w:rPr>
                <w:noProof/>
                <w:webHidden/>
              </w:rPr>
              <w:fldChar w:fldCharType="separate"/>
            </w:r>
            <w:r>
              <w:rPr>
                <w:noProof/>
                <w:webHidden/>
              </w:rPr>
              <w:t>15</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24" w:history="1">
            <w:r w:rsidRPr="004049E7">
              <w:rPr>
                <w:rStyle w:val="Hyperlink"/>
                <w:noProof/>
              </w:rPr>
              <w:t>2022-2023 Issues Management Award Guidelines</w:t>
            </w:r>
            <w:r>
              <w:rPr>
                <w:noProof/>
                <w:webHidden/>
              </w:rPr>
              <w:tab/>
            </w:r>
            <w:r>
              <w:rPr>
                <w:noProof/>
                <w:webHidden/>
              </w:rPr>
              <w:fldChar w:fldCharType="begin"/>
            </w:r>
            <w:r>
              <w:rPr>
                <w:noProof/>
                <w:webHidden/>
              </w:rPr>
              <w:instrText xml:space="preserve"> PAGEREF _Toc104122024 \h </w:instrText>
            </w:r>
            <w:r>
              <w:rPr>
                <w:noProof/>
                <w:webHidden/>
              </w:rPr>
            </w:r>
            <w:r>
              <w:rPr>
                <w:noProof/>
                <w:webHidden/>
              </w:rPr>
              <w:fldChar w:fldCharType="separate"/>
            </w:r>
            <w:r>
              <w:rPr>
                <w:noProof/>
                <w:webHidden/>
              </w:rPr>
              <w:t>15</w:t>
            </w:r>
            <w:r>
              <w:rPr>
                <w:noProof/>
                <w:webHidden/>
              </w:rPr>
              <w:fldChar w:fldCharType="end"/>
            </w:r>
          </w:hyperlink>
        </w:p>
        <w:p w:rsidR="00A366E9" w:rsidRDefault="00A366E9">
          <w:pPr>
            <w:pStyle w:val="TOC3"/>
            <w:tabs>
              <w:tab w:val="right" w:leader="dot" w:pos="8990"/>
            </w:tabs>
            <w:rPr>
              <w:rFonts w:asciiTheme="minorHAnsi" w:eastAsiaTheme="minorEastAsia" w:hAnsiTheme="minorHAnsi" w:cstheme="minorBidi"/>
              <w:noProof/>
              <w:sz w:val="22"/>
              <w:szCs w:val="22"/>
            </w:rPr>
          </w:pPr>
          <w:hyperlink w:anchor="_Toc104122025" w:history="1">
            <w:r w:rsidRPr="004049E7">
              <w:rPr>
                <w:rStyle w:val="Hyperlink"/>
                <w:noProof/>
              </w:rPr>
              <w:t>Reminders for Local Issues Management Chairs</w:t>
            </w:r>
            <w:r>
              <w:rPr>
                <w:noProof/>
                <w:webHidden/>
              </w:rPr>
              <w:tab/>
            </w:r>
            <w:r>
              <w:rPr>
                <w:noProof/>
                <w:webHidden/>
              </w:rPr>
              <w:fldChar w:fldCharType="begin"/>
            </w:r>
            <w:r>
              <w:rPr>
                <w:noProof/>
                <w:webHidden/>
              </w:rPr>
              <w:instrText xml:space="preserve"> PAGEREF _Toc104122025 \h </w:instrText>
            </w:r>
            <w:r>
              <w:rPr>
                <w:noProof/>
                <w:webHidden/>
              </w:rPr>
            </w:r>
            <w:r>
              <w:rPr>
                <w:noProof/>
                <w:webHidden/>
              </w:rPr>
              <w:fldChar w:fldCharType="separate"/>
            </w:r>
            <w:r>
              <w:rPr>
                <w:noProof/>
                <w:webHidden/>
              </w:rPr>
              <w:t>15</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26" w:history="1">
            <w:r w:rsidRPr="004049E7">
              <w:rPr>
                <w:rStyle w:val="Hyperlink"/>
                <w:noProof/>
              </w:rPr>
              <w:t>2022-2023 Legislation Award Guidelines</w:t>
            </w:r>
            <w:r>
              <w:rPr>
                <w:noProof/>
                <w:webHidden/>
              </w:rPr>
              <w:tab/>
            </w:r>
            <w:r>
              <w:rPr>
                <w:noProof/>
                <w:webHidden/>
              </w:rPr>
              <w:fldChar w:fldCharType="begin"/>
            </w:r>
            <w:r>
              <w:rPr>
                <w:noProof/>
                <w:webHidden/>
              </w:rPr>
              <w:instrText xml:space="preserve"> PAGEREF _Toc104122026 \h </w:instrText>
            </w:r>
            <w:r>
              <w:rPr>
                <w:noProof/>
                <w:webHidden/>
              </w:rPr>
            </w:r>
            <w:r>
              <w:rPr>
                <w:noProof/>
                <w:webHidden/>
              </w:rPr>
              <w:fldChar w:fldCharType="separate"/>
            </w:r>
            <w:r>
              <w:rPr>
                <w:noProof/>
                <w:webHidden/>
              </w:rPr>
              <w:t>16</w:t>
            </w:r>
            <w:r>
              <w:rPr>
                <w:noProof/>
                <w:webHidden/>
              </w:rPr>
              <w:fldChar w:fldCharType="end"/>
            </w:r>
          </w:hyperlink>
        </w:p>
        <w:p w:rsidR="00A366E9" w:rsidRDefault="00A366E9">
          <w:pPr>
            <w:pStyle w:val="TOC3"/>
            <w:tabs>
              <w:tab w:val="right" w:leader="dot" w:pos="8990"/>
            </w:tabs>
            <w:rPr>
              <w:rFonts w:asciiTheme="minorHAnsi" w:eastAsiaTheme="minorEastAsia" w:hAnsiTheme="minorHAnsi" w:cstheme="minorBidi"/>
              <w:noProof/>
              <w:sz w:val="22"/>
              <w:szCs w:val="22"/>
            </w:rPr>
          </w:pPr>
          <w:hyperlink w:anchor="_Toc104122027" w:history="1">
            <w:r w:rsidRPr="004049E7">
              <w:rPr>
                <w:rStyle w:val="Hyperlink"/>
                <w:noProof/>
              </w:rPr>
              <w:t>Reminders for Local Legislation Chairs</w:t>
            </w:r>
            <w:r>
              <w:rPr>
                <w:noProof/>
                <w:webHidden/>
              </w:rPr>
              <w:tab/>
            </w:r>
            <w:r>
              <w:rPr>
                <w:noProof/>
                <w:webHidden/>
              </w:rPr>
              <w:fldChar w:fldCharType="begin"/>
            </w:r>
            <w:r>
              <w:rPr>
                <w:noProof/>
                <w:webHidden/>
              </w:rPr>
              <w:instrText xml:space="preserve"> PAGEREF _Toc104122027 \h </w:instrText>
            </w:r>
            <w:r>
              <w:rPr>
                <w:noProof/>
                <w:webHidden/>
              </w:rPr>
            </w:r>
            <w:r>
              <w:rPr>
                <w:noProof/>
                <w:webHidden/>
              </w:rPr>
              <w:fldChar w:fldCharType="separate"/>
            </w:r>
            <w:r>
              <w:rPr>
                <w:noProof/>
                <w:webHidden/>
              </w:rPr>
              <w:t>16</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28" w:history="1">
            <w:r w:rsidRPr="004049E7">
              <w:rPr>
                <w:rStyle w:val="Hyperlink"/>
                <w:noProof/>
              </w:rPr>
              <w:t>2022-2023 Membership Award Guidelines</w:t>
            </w:r>
            <w:r>
              <w:rPr>
                <w:noProof/>
                <w:webHidden/>
              </w:rPr>
              <w:tab/>
            </w:r>
            <w:r>
              <w:rPr>
                <w:noProof/>
                <w:webHidden/>
              </w:rPr>
              <w:fldChar w:fldCharType="begin"/>
            </w:r>
            <w:r>
              <w:rPr>
                <w:noProof/>
                <w:webHidden/>
              </w:rPr>
              <w:instrText xml:space="preserve"> PAGEREF _Toc104122028 \h </w:instrText>
            </w:r>
            <w:r>
              <w:rPr>
                <w:noProof/>
                <w:webHidden/>
              </w:rPr>
            </w:r>
            <w:r>
              <w:rPr>
                <w:noProof/>
                <w:webHidden/>
              </w:rPr>
              <w:fldChar w:fldCharType="separate"/>
            </w:r>
            <w:r>
              <w:rPr>
                <w:noProof/>
                <w:webHidden/>
              </w:rPr>
              <w:t>17</w:t>
            </w:r>
            <w:r>
              <w:rPr>
                <w:noProof/>
                <w:webHidden/>
              </w:rPr>
              <w:fldChar w:fldCharType="end"/>
            </w:r>
          </w:hyperlink>
        </w:p>
        <w:p w:rsidR="00A366E9" w:rsidRDefault="00A366E9">
          <w:pPr>
            <w:pStyle w:val="TOC3"/>
            <w:tabs>
              <w:tab w:val="right" w:leader="dot" w:pos="8990"/>
            </w:tabs>
            <w:rPr>
              <w:rFonts w:asciiTheme="minorHAnsi" w:eastAsiaTheme="minorEastAsia" w:hAnsiTheme="minorHAnsi" w:cstheme="minorBidi"/>
              <w:noProof/>
              <w:sz w:val="22"/>
              <w:szCs w:val="22"/>
            </w:rPr>
          </w:pPr>
          <w:hyperlink w:anchor="_Toc104122029" w:history="1">
            <w:r w:rsidRPr="004049E7">
              <w:rPr>
                <w:rStyle w:val="Hyperlink"/>
                <w:noProof/>
              </w:rPr>
              <w:t>Membership Outreach Award</w:t>
            </w:r>
            <w:r>
              <w:rPr>
                <w:noProof/>
                <w:webHidden/>
              </w:rPr>
              <w:tab/>
            </w:r>
            <w:r>
              <w:rPr>
                <w:noProof/>
                <w:webHidden/>
              </w:rPr>
              <w:fldChar w:fldCharType="begin"/>
            </w:r>
            <w:r>
              <w:rPr>
                <w:noProof/>
                <w:webHidden/>
              </w:rPr>
              <w:instrText xml:space="preserve"> PAGEREF _Toc104122029 \h </w:instrText>
            </w:r>
            <w:r>
              <w:rPr>
                <w:noProof/>
                <w:webHidden/>
              </w:rPr>
            </w:r>
            <w:r>
              <w:rPr>
                <w:noProof/>
                <w:webHidden/>
              </w:rPr>
              <w:fldChar w:fldCharType="separate"/>
            </w:r>
            <w:r>
              <w:rPr>
                <w:noProof/>
                <w:webHidden/>
              </w:rPr>
              <w:t>17</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30" w:history="1">
            <w:r w:rsidRPr="004049E7">
              <w:rPr>
                <w:rStyle w:val="Hyperlink"/>
                <w:noProof/>
              </w:rPr>
              <w:t>2022-2023 Mentoring Award Criteria</w:t>
            </w:r>
            <w:r>
              <w:rPr>
                <w:noProof/>
                <w:webHidden/>
              </w:rPr>
              <w:tab/>
            </w:r>
            <w:r>
              <w:rPr>
                <w:noProof/>
                <w:webHidden/>
              </w:rPr>
              <w:fldChar w:fldCharType="begin"/>
            </w:r>
            <w:r>
              <w:rPr>
                <w:noProof/>
                <w:webHidden/>
              </w:rPr>
              <w:instrText xml:space="preserve"> PAGEREF _Toc104122030 \h </w:instrText>
            </w:r>
            <w:r>
              <w:rPr>
                <w:noProof/>
                <w:webHidden/>
              </w:rPr>
            </w:r>
            <w:r>
              <w:rPr>
                <w:noProof/>
                <w:webHidden/>
              </w:rPr>
              <w:fldChar w:fldCharType="separate"/>
            </w:r>
            <w:r>
              <w:rPr>
                <w:noProof/>
                <w:webHidden/>
              </w:rPr>
              <w:t>19</w:t>
            </w:r>
            <w:r>
              <w:rPr>
                <w:noProof/>
                <w:webHidden/>
              </w:rPr>
              <w:fldChar w:fldCharType="end"/>
            </w:r>
          </w:hyperlink>
        </w:p>
        <w:p w:rsidR="00A366E9" w:rsidRDefault="00A366E9">
          <w:pPr>
            <w:pStyle w:val="TOC1"/>
            <w:tabs>
              <w:tab w:val="right" w:leader="dot" w:pos="8990"/>
            </w:tabs>
            <w:rPr>
              <w:rFonts w:asciiTheme="minorHAnsi" w:eastAsiaTheme="minorEastAsia" w:hAnsiTheme="minorHAnsi" w:cstheme="minorBidi"/>
              <w:noProof/>
              <w:sz w:val="22"/>
              <w:szCs w:val="22"/>
            </w:rPr>
          </w:pPr>
          <w:hyperlink w:anchor="_Toc104122031" w:history="1">
            <w:r w:rsidRPr="004049E7">
              <w:rPr>
                <w:rStyle w:val="Hyperlink"/>
                <w:noProof/>
              </w:rPr>
              <w:t>Local President Reports</w:t>
            </w:r>
            <w:r>
              <w:rPr>
                <w:noProof/>
                <w:webHidden/>
              </w:rPr>
              <w:tab/>
            </w:r>
            <w:r>
              <w:rPr>
                <w:noProof/>
                <w:webHidden/>
              </w:rPr>
              <w:fldChar w:fldCharType="begin"/>
            </w:r>
            <w:r>
              <w:rPr>
                <w:noProof/>
                <w:webHidden/>
              </w:rPr>
              <w:instrText xml:space="preserve"> PAGEREF _Toc104122031 \h </w:instrText>
            </w:r>
            <w:r>
              <w:rPr>
                <w:noProof/>
                <w:webHidden/>
              </w:rPr>
            </w:r>
            <w:r>
              <w:rPr>
                <w:noProof/>
                <w:webHidden/>
              </w:rPr>
              <w:fldChar w:fldCharType="separate"/>
            </w:r>
            <w:r>
              <w:rPr>
                <w:noProof/>
                <w:webHidden/>
              </w:rPr>
              <w:t>21</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32" w:history="1">
            <w:r w:rsidRPr="004049E7">
              <w:rPr>
                <w:rStyle w:val="Hyperlink"/>
                <w:noProof/>
              </w:rPr>
              <w:t>Business and Professional Women of Rogersville</w:t>
            </w:r>
            <w:r>
              <w:rPr>
                <w:noProof/>
                <w:webHidden/>
              </w:rPr>
              <w:tab/>
            </w:r>
            <w:r>
              <w:rPr>
                <w:noProof/>
                <w:webHidden/>
              </w:rPr>
              <w:fldChar w:fldCharType="begin"/>
            </w:r>
            <w:r>
              <w:rPr>
                <w:noProof/>
                <w:webHidden/>
              </w:rPr>
              <w:instrText xml:space="preserve"> PAGEREF _Toc104122032 \h </w:instrText>
            </w:r>
            <w:r>
              <w:rPr>
                <w:noProof/>
                <w:webHidden/>
              </w:rPr>
            </w:r>
            <w:r>
              <w:rPr>
                <w:noProof/>
                <w:webHidden/>
              </w:rPr>
              <w:fldChar w:fldCharType="separate"/>
            </w:r>
            <w:r>
              <w:rPr>
                <w:noProof/>
                <w:webHidden/>
              </w:rPr>
              <w:t>21</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33" w:history="1">
            <w:r w:rsidRPr="004049E7">
              <w:rPr>
                <w:rStyle w:val="Hyperlink"/>
                <w:noProof/>
              </w:rPr>
              <w:t>Chattanooga Business Women</w:t>
            </w:r>
            <w:r>
              <w:rPr>
                <w:noProof/>
                <w:webHidden/>
              </w:rPr>
              <w:tab/>
            </w:r>
            <w:r>
              <w:rPr>
                <w:noProof/>
                <w:webHidden/>
              </w:rPr>
              <w:fldChar w:fldCharType="begin"/>
            </w:r>
            <w:r>
              <w:rPr>
                <w:noProof/>
                <w:webHidden/>
              </w:rPr>
              <w:instrText xml:space="preserve"> PAGEREF _Toc104122033 \h </w:instrText>
            </w:r>
            <w:r>
              <w:rPr>
                <w:noProof/>
                <w:webHidden/>
              </w:rPr>
            </w:r>
            <w:r>
              <w:rPr>
                <w:noProof/>
                <w:webHidden/>
              </w:rPr>
              <w:fldChar w:fldCharType="separate"/>
            </w:r>
            <w:r>
              <w:rPr>
                <w:noProof/>
                <w:webHidden/>
              </w:rPr>
              <w:t>24</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34" w:history="1">
            <w:r w:rsidRPr="004049E7">
              <w:rPr>
                <w:rStyle w:val="Hyperlink"/>
                <w:noProof/>
              </w:rPr>
              <w:t>Elizabethton BPW</w:t>
            </w:r>
            <w:r>
              <w:rPr>
                <w:noProof/>
                <w:webHidden/>
              </w:rPr>
              <w:tab/>
            </w:r>
            <w:r>
              <w:rPr>
                <w:noProof/>
                <w:webHidden/>
              </w:rPr>
              <w:fldChar w:fldCharType="begin"/>
            </w:r>
            <w:r>
              <w:rPr>
                <w:noProof/>
                <w:webHidden/>
              </w:rPr>
              <w:instrText xml:space="preserve"> PAGEREF _Toc104122034 \h </w:instrText>
            </w:r>
            <w:r>
              <w:rPr>
                <w:noProof/>
                <w:webHidden/>
              </w:rPr>
            </w:r>
            <w:r>
              <w:rPr>
                <w:noProof/>
                <w:webHidden/>
              </w:rPr>
              <w:fldChar w:fldCharType="separate"/>
            </w:r>
            <w:r>
              <w:rPr>
                <w:noProof/>
                <w:webHidden/>
              </w:rPr>
              <w:t>27</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35" w:history="1">
            <w:r w:rsidRPr="004049E7">
              <w:rPr>
                <w:rStyle w:val="Hyperlink"/>
                <w:noProof/>
              </w:rPr>
              <w:t>Jackson Area BPW</w:t>
            </w:r>
            <w:r>
              <w:rPr>
                <w:noProof/>
                <w:webHidden/>
              </w:rPr>
              <w:tab/>
            </w:r>
            <w:r>
              <w:rPr>
                <w:noProof/>
                <w:webHidden/>
              </w:rPr>
              <w:fldChar w:fldCharType="begin"/>
            </w:r>
            <w:r>
              <w:rPr>
                <w:noProof/>
                <w:webHidden/>
              </w:rPr>
              <w:instrText xml:space="preserve"> PAGEREF _Toc104122035 \h </w:instrText>
            </w:r>
            <w:r>
              <w:rPr>
                <w:noProof/>
                <w:webHidden/>
              </w:rPr>
            </w:r>
            <w:r>
              <w:rPr>
                <w:noProof/>
                <w:webHidden/>
              </w:rPr>
              <w:fldChar w:fldCharType="separate"/>
            </w:r>
            <w:r>
              <w:rPr>
                <w:noProof/>
                <w:webHidden/>
              </w:rPr>
              <w:t>30</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36" w:history="1">
            <w:r w:rsidRPr="004049E7">
              <w:rPr>
                <w:rStyle w:val="Hyperlink"/>
                <w:noProof/>
              </w:rPr>
              <w:t>Memphis Area BPW</w:t>
            </w:r>
            <w:r>
              <w:rPr>
                <w:noProof/>
                <w:webHidden/>
              </w:rPr>
              <w:tab/>
            </w:r>
            <w:r>
              <w:rPr>
                <w:noProof/>
                <w:webHidden/>
              </w:rPr>
              <w:fldChar w:fldCharType="begin"/>
            </w:r>
            <w:r>
              <w:rPr>
                <w:noProof/>
                <w:webHidden/>
              </w:rPr>
              <w:instrText xml:space="preserve"> PAGEREF _Toc104122036 \h </w:instrText>
            </w:r>
            <w:r>
              <w:rPr>
                <w:noProof/>
                <w:webHidden/>
              </w:rPr>
            </w:r>
            <w:r>
              <w:rPr>
                <w:noProof/>
                <w:webHidden/>
              </w:rPr>
              <w:fldChar w:fldCharType="separate"/>
            </w:r>
            <w:r>
              <w:rPr>
                <w:noProof/>
                <w:webHidden/>
              </w:rPr>
              <w:t>33</w:t>
            </w:r>
            <w:r>
              <w:rPr>
                <w:noProof/>
                <w:webHidden/>
              </w:rPr>
              <w:fldChar w:fldCharType="end"/>
            </w:r>
          </w:hyperlink>
        </w:p>
        <w:p w:rsidR="00A366E9" w:rsidRDefault="00A366E9">
          <w:pPr>
            <w:pStyle w:val="TOC2"/>
            <w:tabs>
              <w:tab w:val="right" w:leader="dot" w:pos="8990"/>
            </w:tabs>
            <w:rPr>
              <w:rFonts w:asciiTheme="minorHAnsi" w:eastAsiaTheme="minorEastAsia" w:hAnsiTheme="minorHAnsi" w:cstheme="minorBidi"/>
              <w:noProof/>
              <w:sz w:val="22"/>
              <w:szCs w:val="22"/>
            </w:rPr>
          </w:pPr>
          <w:hyperlink w:anchor="_Toc104122037" w:history="1">
            <w:r w:rsidRPr="004049E7">
              <w:rPr>
                <w:rStyle w:val="Hyperlink"/>
                <w:noProof/>
              </w:rPr>
              <w:t>Rockwood BPW</w:t>
            </w:r>
            <w:r>
              <w:rPr>
                <w:noProof/>
                <w:webHidden/>
              </w:rPr>
              <w:tab/>
            </w:r>
            <w:r>
              <w:rPr>
                <w:noProof/>
                <w:webHidden/>
              </w:rPr>
              <w:fldChar w:fldCharType="begin"/>
            </w:r>
            <w:r>
              <w:rPr>
                <w:noProof/>
                <w:webHidden/>
              </w:rPr>
              <w:instrText xml:space="preserve"> PAGEREF _Toc104122037 \h </w:instrText>
            </w:r>
            <w:r>
              <w:rPr>
                <w:noProof/>
                <w:webHidden/>
              </w:rPr>
            </w:r>
            <w:r>
              <w:rPr>
                <w:noProof/>
                <w:webHidden/>
              </w:rPr>
              <w:fldChar w:fldCharType="separate"/>
            </w:r>
            <w:r>
              <w:rPr>
                <w:noProof/>
                <w:webHidden/>
              </w:rPr>
              <w:t>36</w:t>
            </w:r>
            <w:r>
              <w:rPr>
                <w:noProof/>
                <w:webHidden/>
              </w:rPr>
              <w:fldChar w:fldCharType="end"/>
            </w:r>
          </w:hyperlink>
        </w:p>
        <w:p w:rsidR="00FE20CB" w:rsidRDefault="00FE20CB">
          <w:r>
            <w:rPr>
              <w:b/>
              <w:bCs/>
              <w:noProof/>
            </w:rPr>
            <w:fldChar w:fldCharType="end"/>
          </w:r>
        </w:p>
      </w:sdtContent>
    </w:sdt>
    <w:p w:rsidR="002F22AB" w:rsidRDefault="00FE20CB" w:rsidP="002F22AB">
      <w:pPr>
        <w:pStyle w:val="Heading1"/>
        <w:sectPr w:rsidR="002F22AB" w:rsidSect="00FE20CB">
          <w:footerReference w:type="default" r:id="rId10"/>
          <w:footerReference w:type="first" r:id="rId11"/>
          <w:pgSz w:w="12240" w:h="15840"/>
          <w:pgMar w:top="1440" w:right="1440" w:bottom="1440" w:left="1800" w:header="720" w:footer="720" w:gutter="0"/>
          <w:pgNumType w:start="0"/>
          <w:cols w:space="720"/>
          <w:titlePg/>
          <w:docGrid w:linePitch="360"/>
        </w:sectPr>
      </w:pPr>
      <w:r>
        <w:br w:type="page"/>
      </w:r>
    </w:p>
    <w:p w:rsidR="00E14FA0" w:rsidRPr="002F22AB" w:rsidRDefault="00E14FA0" w:rsidP="002F22AB">
      <w:pPr>
        <w:pStyle w:val="Heading1"/>
      </w:pPr>
      <w:bookmarkStart w:id="2" w:name="_Toc104122003"/>
      <w:r>
        <w:lastRenderedPageBreak/>
        <w:t>State Officer Reports</w:t>
      </w:r>
      <w:bookmarkEnd w:id="2"/>
    </w:p>
    <w:p w:rsidR="00E14FA0" w:rsidRPr="002A0395" w:rsidRDefault="00E14FA0" w:rsidP="00D93F98">
      <w:pPr>
        <w:pStyle w:val="Heading2"/>
      </w:pPr>
      <w:bookmarkStart w:id="3" w:name="_Toc104122004"/>
      <w:r>
        <w:t>Interim Board Report</w:t>
      </w:r>
      <w:bookmarkEnd w:id="3"/>
    </w:p>
    <w:p w:rsidR="00E14FA0" w:rsidRPr="004D687B" w:rsidRDefault="00E14FA0" w:rsidP="00E14FA0">
      <w:pPr>
        <w:rPr>
          <w:b/>
        </w:rPr>
      </w:pPr>
      <w:r w:rsidRPr="004D687B">
        <w:rPr>
          <w:b/>
        </w:rPr>
        <w:t xml:space="preserve">Carol </w:t>
      </w:r>
      <w:proofErr w:type="spellStart"/>
      <w:r w:rsidRPr="004D687B">
        <w:rPr>
          <w:b/>
        </w:rPr>
        <w:t>Turpen</w:t>
      </w:r>
      <w:proofErr w:type="spellEnd"/>
      <w:r w:rsidRPr="004D687B">
        <w:rPr>
          <w:b/>
        </w:rPr>
        <w:t>, Treasurer</w:t>
      </w:r>
    </w:p>
    <w:p w:rsidR="00E14FA0" w:rsidRDefault="00E14FA0" w:rsidP="00E14FA0"/>
    <w:p w:rsidR="00E14FA0" w:rsidRDefault="00E14FA0" w:rsidP="00E14FA0">
      <w:r>
        <w:t xml:space="preserve">The Interim Board meeting took place on November 5, 2020 at 7:00 pm (CST) / 8:00 pm (EST) by Zoom meeting.  There was no registration fee for the meeting and no expenses paid since the meeting was online.  </w:t>
      </w:r>
    </w:p>
    <w:p w:rsidR="00E14FA0" w:rsidRDefault="00E14FA0" w:rsidP="00E14FA0"/>
    <w:p w:rsidR="007216DB" w:rsidRDefault="007216DB" w:rsidP="00363101">
      <w:pPr>
        <w:pStyle w:val="Heading2"/>
      </w:pPr>
      <w:bookmarkStart w:id="4" w:name="_Toc104122005"/>
      <w:r>
        <w:t>Treasurer’s Report</w:t>
      </w:r>
      <w:bookmarkEnd w:id="4"/>
    </w:p>
    <w:p w:rsidR="007216DB" w:rsidRDefault="007216DB" w:rsidP="00E14FA0">
      <w:pPr>
        <w:rPr>
          <w:b/>
        </w:rPr>
      </w:pPr>
      <w:r w:rsidRPr="00363101">
        <w:rPr>
          <w:b/>
        </w:rPr>
        <w:t xml:space="preserve">Carol </w:t>
      </w:r>
      <w:proofErr w:type="spellStart"/>
      <w:r w:rsidRPr="00363101">
        <w:rPr>
          <w:b/>
        </w:rPr>
        <w:t>Turpen</w:t>
      </w:r>
      <w:proofErr w:type="spellEnd"/>
      <w:r w:rsidRPr="00363101">
        <w:rPr>
          <w:b/>
        </w:rPr>
        <w:t>, Treasurer</w:t>
      </w:r>
    </w:p>
    <w:p w:rsidR="00BB1372" w:rsidRDefault="00BB1372" w:rsidP="00E14FA0">
      <w:pPr>
        <w:rPr>
          <w:b/>
        </w:rPr>
      </w:pPr>
    </w:p>
    <w:p w:rsidR="0060673C" w:rsidRDefault="007216DB" w:rsidP="00E14FA0">
      <w:r>
        <w:t xml:space="preserve">The following </w:t>
      </w:r>
      <w:r w:rsidR="00492432">
        <w:t>Balance Sheet as of May 15, 2022</w:t>
      </w:r>
      <w:r>
        <w:t xml:space="preserve"> is for information only.</w:t>
      </w:r>
    </w:p>
    <w:tbl>
      <w:tblPr>
        <w:tblW w:w="8073" w:type="dxa"/>
        <w:tblLook w:val="04A0" w:firstRow="1" w:lastRow="0" w:firstColumn="1" w:lastColumn="0" w:noHBand="0" w:noVBand="1"/>
      </w:tblPr>
      <w:tblGrid>
        <w:gridCol w:w="5769"/>
        <w:gridCol w:w="655"/>
        <w:gridCol w:w="425"/>
        <w:gridCol w:w="1224"/>
      </w:tblGrid>
      <w:tr w:rsidR="007063B5" w:rsidRPr="007063B5" w:rsidTr="00212B94">
        <w:trPr>
          <w:trHeight w:val="290"/>
        </w:trPr>
        <w:tc>
          <w:tcPr>
            <w:tcW w:w="6424" w:type="dxa"/>
            <w:gridSpan w:val="2"/>
            <w:tcBorders>
              <w:top w:val="nil"/>
              <w:left w:val="nil"/>
              <w:bottom w:val="nil"/>
              <w:right w:val="nil"/>
            </w:tcBorders>
            <w:shd w:val="clear" w:color="auto" w:fill="auto"/>
            <w:noWrap/>
            <w:vAlign w:val="bottom"/>
          </w:tcPr>
          <w:tbl>
            <w:tblPr>
              <w:tblW w:w="5915" w:type="dxa"/>
              <w:tblLook w:val="04A0" w:firstRow="1" w:lastRow="0" w:firstColumn="1" w:lastColumn="0" w:noHBand="0" w:noVBand="1"/>
            </w:tblPr>
            <w:tblGrid>
              <w:gridCol w:w="4415"/>
              <w:gridCol w:w="420"/>
              <w:gridCol w:w="1224"/>
            </w:tblGrid>
            <w:tr w:rsidR="00212B94" w:rsidRPr="00212B94" w:rsidTr="00212B94">
              <w:trPr>
                <w:trHeight w:val="290"/>
              </w:trPr>
              <w:tc>
                <w:tcPr>
                  <w:tcW w:w="4415" w:type="dxa"/>
                  <w:tcBorders>
                    <w:top w:val="nil"/>
                    <w:left w:val="nil"/>
                    <w:bottom w:val="nil"/>
                    <w:right w:val="nil"/>
                  </w:tcBorders>
                  <w:shd w:val="clear" w:color="auto" w:fill="auto"/>
                  <w:noWrap/>
                  <w:vAlign w:val="bottom"/>
                  <w:hideMark/>
                </w:tcPr>
                <w:p w:rsidR="00212B94" w:rsidRPr="00212B94" w:rsidRDefault="00212B94" w:rsidP="00212B94">
                  <w:pPr>
                    <w:rPr>
                      <w:rFonts w:ascii="Calibri" w:hAnsi="Calibri" w:cs="Calibri"/>
                      <w:b/>
                      <w:bCs/>
                      <w:color w:val="000000"/>
                      <w:sz w:val="22"/>
                      <w:szCs w:val="22"/>
                    </w:rPr>
                  </w:pPr>
                  <w:r w:rsidRPr="00212B94">
                    <w:rPr>
                      <w:rFonts w:ascii="Calibri" w:hAnsi="Calibri" w:cs="Calibri"/>
                      <w:b/>
                      <w:bCs/>
                      <w:color w:val="000000"/>
                      <w:sz w:val="22"/>
                      <w:szCs w:val="22"/>
                    </w:rPr>
                    <w:t>Account</w:t>
                  </w:r>
                </w:p>
              </w:tc>
              <w:tc>
                <w:tcPr>
                  <w:tcW w:w="420" w:type="dxa"/>
                  <w:tcBorders>
                    <w:top w:val="nil"/>
                    <w:left w:val="nil"/>
                    <w:bottom w:val="nil"/>
                    <w:right w:val="nil"/>
                  </w:tcBorders>
                  <w:shd w:val="clear" w:color="auto" w:fill="auto"/>
                  <w:noWrap/>
                  <w:vAlign w:val="bottom"/>
                  <w:hideMark/>
                </w:tcPr>
                <w:p w:rsidR="00212B94" w:rsidRPr="00212B94" w:rsidRDefault="00212B94" w:rsidP="00212B94">
                  <w:pPr>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hideMark/>
                </w:tcPr>
                <w:p w:rsidR="00212B94" w:rsidRPr="00212B94" w:rsidRDefault="00212B94" w:rsidP="00212B94">
                  <w:pPr>
                    <w:rPr>
                      <w:rFonts w:ascii="Calibri" w:hAnsi="Calibri" w:cs="Calibri"/>
                      <w:color w:val="000000"/>
                      <w:sz w:val="22"/>
                      <w:szCs w:val="22"/>
                    </w:rPr>
                  </w:pPr>
                  <w:r w:rsidRPr="00212B94">
                    <w:rPr>
                      <w:rFonts w:ascii="Calibri" w:hAnsi="Calibri" w:cs="Calibri"/>
                      <w:color w:val="000000"/>
                      <w:sz w:val="22"/>
                      <w:szCs w:val="22"/>
                    </w:rPr>
                    <w:t>Balance</w:t>
                  </w:r>
                </w:p>
              </w:tc>
            </w:tr>
            <w:tr w:rsidR="00212B94" w:rsidRPr="00212B94" w:rsidTr="00212B94">
              <w:trPr>
                <w:trHeight w:val="290"/>
              </w:trPr>
              <w:tc>
                <w:tcPr>
                  <w:tcW w:w="4415"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r w:rsidRPr="00212B94">
                    <w:rPr>
                      <w:rFonts w:ascii="Calibri" w:hAnsi="Calibri" w:cs="Calibri"/>
                      <w:color w:val="000000"/>
                      <w:sz w:val="22"/>
                      <w:szCs w:val="22"/>
                    </w:rPr>
                    <w:t>BPWTN Convention-Interim Board</w:t>
                  </w:r>
                </w:p>
              </w:tc>
              <w:tc>
                <w:tcPr>
                  <w:tcW w:w="420"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212B94" w:rsidRPr="00212B94" w:rsidRDefault="00212B94" w:rsidP="00212B94">
                  <w:pPr>
                    <w:jc w:val="right"/>
                    <w:rPr>
                      <w:rFonts w:ascii="Calibri" w:hAnsi="Calibri" w:cs="Calibri"/>
                      <w:color w:val="000000"/>
                      <w:sz w:val="22"/>
                      <w:szCs w:val="22"/>
                    </w:rPr>
                  </w:pPr>
                  <w:r w:rsidRPr="00212B94">
                    <w:rPr>
                      <w:rFonts w:ascii="Calibri" w:hAnsi="Calibri" w:cs="Calibri"/>
                      <w:color w:val="000000"/>
                      <w:sz w:val="22"/>
                      <w:szCs w:val="22"/>
                    </w:rPr>
                    <w:t>2,974.39</w:t>
                  </w:r>
                </w:p>
              </w:tc>
            </w:tr>
            <w:tr w:rsidR="00212B94" w:rsidRPr="00212B94" w:rsidTr="00212B94">
              <w:trPr>
                <w:trHeight w:val="290"/>
              </w:trPr>
              <w:tc>
                <w:tcPr>
                  <w:tcW w:w="4415"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r w:rsidRPr="00212B94">
                    <w:rPr>
                      <w:rFonts w:ascii="Calibri" w:hAnsi="Calibri" w:cs="Calibri"/>
                      <w:color w:val="000000"/>
                      <w:sz w:val="22"/>
                      <w:szCs w:val="22"/>
                    </w:rPr>
                    <w:t>BPWTN Executive CD</w:t>
                  </w:r>
                </w:p>
              </w:tc>
              <w:tc>
                <w:tcPr>
                  <w:tcW w:w="420"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212B94" w:rsidRPr="00212B94" w:rsidRDefault="00212B94" w:rsidP="00212B94">
                  <w:pPr>
                    <w:jc w:val="right"/>
                    <w:rPr>
                      <w:rFonts w:ascii="Calibri" w:hAnsi="Calibri" w:cs="Calibri"/>
                      <w:color w:val="000000"/>
                      <w:sz w:val="22"/>
                      <w:szCs w:val="22"/>
                    </w:rPr>
                  </w:pPr>
                  <w:r w:rsidRPr="00212B94">
                    <w:rPr>
                      <w:rFonts w:ascii="Calibri" w:hAnsi="Calibri" w:cs="Calibri"/>
                      <w:color w:val="000000"/>
                      <w:sz w:val="22"/>
                      <w:szCs w:val="22"/>
                    </w:rPr>
                    <w:t>24,819.52</w:t>
                  </w:r>
                </w:p>
              </w:tc>
            </w:tr>
            <w:tr w:rsidR="00212B94" w:rsidRPr="00212B94" w:rsidTr="00212B94">
              <w:trPr>
                <w:trHeight w:val="290"/>
              </w:trPr>
              <w:tc>
                <w:tcPr>
                  <w:tcW w:w="4415"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r w:rsidRPr="00212B94">
                    <w:rPr>
                      <w:rFonts w:ascii="Calibri" w:hAnsi="Calibri" w:cs="Calibri"/>
                      <w:color w:val="000000"/>
                      <w:sz w:val="22"/>
                      <w:szCs w:val="22"/>
                    </w:rPr>
                    <w:t>BPWTN Money Market-Working</w:t>
                  </w:r>
                </w:p>
              </w:tc>
              <w:tc>
                <w:tcPr>
                  <w:tcW w:w="420"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212B94" w:rsidRPr="00212B94" w:rsidRDefault="00212B94" w:rsidP="00212B94">
                  <w:pPr>
                    <w:jc w:val="right"/>
                    <w:rPr>
                      <w:rFonts w:ascii="Calibri" w:hAnsi="Calibri" w:cs="Calibri"/>
                      <w:color w:val="000000"/>
                      <w:sz w:val="22"/>
                      <w:szCs w:val="22"/>
                    </w:rPr>
                  </w:pPr>
                  <w:r w:rsidRPr="00212B94">
                    <w:rPr>
                      <w:rFonts w:ascii="Calibri" w:hAnsi="Calibri" w:cs="Calibri"/>
                      <w:color w:val="000000"/>
                      <w:sz w:val="22"/>
                      <w:szCs w:val="22"/>
                    </w:rPr>
                    <w:t>6,413.84</w:t>
                  </w:r>
                </w:p>
              </w:tc>
            </w:tr>
            <w:tr w:rsidR="00212B94" w:rsidRPr="00212B94" w:rsidTr="00212B94">
              <w:trPr>
                <w:trHeight w:val="290"/>
              </w:trPr>
              <w:tc>
                <w:tcPr>
                  <w:tcW w:w="4415" w:type="dxa"/>
                  <w:tcBorders>
                    <w:top w:val="nil"/>
                    <w:left w:val="nil"/>
                    <w:bottom w:val="nil"/>
                    <w:right w:val="nil"/>
                  </w:tcBorders>
                  <w:shd w:val="clear" w:color="auto" w:fill="auto"/>
                  <w:noWrap/>
                  <w:vAlign w:val="bottom"/>
                  <w:hideMark/>
                </w:tcPr>
                <w:p w:rsidR="00212B94" w:rsidRPr="00212B94" w:rsidRDefault="00212B94" w:rsidP="00212B94">
                  <w:pPr>
                    <w:rPr>
                      <w:rFonts w:ascii="Calibri" w:hAnsi="Calibri" w:cs="Calibri"/>
                      <w:b/>
                      <w:bCs/>
                      <w:color w:val="000000"/>
                      <w:sz w:val="22"/>
                      <w:szCs w:val="22"/>
                    </w:rPr>
                  </w:pPr>
                  <w:r w:rsidRPr="00212B94">
                    <w:rPr>
                      <w:rFonts w:ascii="Calibri" w:hAnsi="Calibri" w:cs="Calibri"/>
                      <w:b/>
                      <w:bCs/>
                      <w:color w:val="000000"/>
                      <w:sz w:val="22"/>
                      <w:szCs w:val="22"/>
                    </w:rPr>
                    <w:t>Fund</w:t>
                  </w:r>
                </w:p>
              </w:tc>
              <w:tc>
                <w:tcPr>
                  <w:tcW w:w="420" w:type="dxa"/>
                  <w:tcBorders>
                    <w:top w:val="nil"/>
                    <w:left w:val="nil"/>
                    <w:bottom w:val="nil"/>
                    <w:right w:val="nil"/>
                  </w:tcBorders>
                  <w:shd w:val="clear" w:color="auto" w:fill="auto"/>
                  <w:noWrap/>
                  <w:vAlign w:val="bottom"/>
                  <w:hideMark/>
                </w:tcPr>
                <w:p w:rsidR="00212B94" w:rsidRPr="00212B94" w:rsidRDefault="00212B94" w:rsidP="00212B94">
                  <w:pPr>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hideMark/>
                </w:tcPr>
                <w:p w:rsidR="00212B94" w:rsidRPr="00212B94" w:rsidRDefault="00212B94" w:rsidP="00212B94">
                  <w:pPr>
                    <w:rPr>
                      <w:sz w:val="20"/>
                      <w:szCs w:val="20"/>
                    </w:rPr>
                  </w:pPr>
                </w:p>
              </w:tc>
            </w:tr>
            <w:tr w:rsidR="00212B94" w:rsidRPr="00212B94" w:rsidTr="00212B94">
              <w:trPr>
                <w:trHeight w:val="290"/>
              </w:trPr>
              <w:tc>
                <w:tcPr>
                  <w:tcW w:w="4415"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r w:rsidRPr="00212B94">
                    <w:rPr>
                      <w:rFonts w:ascii="Calibri" w:hAnsi="Calibri" w:cs="Calibri"/>
                      <w:color w:val="000000"/>
                      <w:sz w:val="22"/>
                      <w:szCs w:val="22"/>
                    </w:rPr>
                    <w:t>BPWTN Scholarship Fund</w:t>
                  </w:r>
                </w:p>
              </w:tc>
              <w:tc>
                <w:tcPr>
                  <w:tcW w:w="420"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212B94" w:rsidRPr="00212B94" w:rsidRDefault="00212B94" w:rsidP="00212B94">
                  <w:pPr>
                    <w:jc w:val="right"/>
                    <w:rPr>
                      <w:rFonts w:ascii="Calibri" w:hAnsi="Calibri" w:cs="Calibri"/>
                      <w:color w:val="000000"/>
                      <w:sz w:val="22"/>
                      <w:szCs w:val="22"/>
                    </w:rPr>
                  </w:pPr>
                  <w:r w:rsidRPr="00212B94">
                    <w:rPr>
                      <w:rFonts w:ascii="Calibri" w:hAnsi="Calibri" w:cs="Calibri"/>
                      <w:color w:val="000000"/>
                      <w:sz w:val="22"/>
                      <w:szCs w:val="22"/>
                    </w:rPr>
                    <w:t>4,726.21</w:t>
                  </w:r>
                </w:p>
              </w:tc>
            </w:tr>
            <w:tr w:rsidR="00212B94" w:rsidRPr="00212B94" w:rsidTr="00212B94">
              <w:trPr>
                <w:trHeight w:val="290"/>
              </w:trPr>
              <w:tc>
                <w:tcPr>
                  <w:tcW w:w="4415"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r w:rsidRPr="00212B94">
                    <w:rPr>
                      <w:rFonts w:ascii="Calibri" w:hAnsi="Calibri" w:cs="Calibri"/>
                      <w:color w:val="000000"/>
                      <w:sz w:val="22"/>
                      <w:szCs w:val="22"/>
                    </w:rPr>
                    <w:t>BPWTN Working Fund</w:t>
                  </w:r>
                </w:p>
              </w:tc>
              <w:tc>
                <w:tcPr>
                  <w:tcW w:w="420"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212B94" w:rsidRPr="00212B94" w:rsidRDefault="00212B94" w:rsidP="00212B94">
                  <w:pPr>
                    <w:jc w:val="right"/>
                    <w:rPr>
                      <w:rFonts w:ascii="Calibri" w:hAnsi="Calibri" w:cs="Calibri"/>
                      <w:color w:val="000000"/>
                      <w:sz w:val="22"/>
                      <w:szCs w:val="22"/>
                    </w:rPr>
                  </w:pPr>
                  <w:r w:rsidRPr="00212B94">
                    <w:rPr>
                      <w:rFonts w:ascii="Calibri" w:hAnsi="Calibri" w:cs="Calibri"/>
                      <w:color w:val="000000"/>
                      <w:sz w:val="22"/>
                      <w:szCs w:val="22"/>
                    </w:rPr>
                    <w:t>15,450.73</w:t>
                  </w:r>
                </w:p>
              </w:tc>
            </w:tr>
            <w:tr w:rsidR="00212B94" w:rsidRPr="00212B94" w:rsidTr="00212B94">
              <w:trPr>
                <w:trHeight w:val="290"/>
              </w:trPr>
              <w:tc>
                <w:tcPr>
                  <w:tcW w:w="4415" w:type="dxa"/>
                  <w:tcBorders>
                    <w:top w:val="nil"/>
                    <w:left w:val="nil"/>
                    <w:bottom w:val="nil"/>
                    <w:right w:val="nil"/>
                  </w:tcBorders>
                  <w:shd w:val="clear" w:color="000000" w:fill="D9D9D9"/>
                  <w:noWrap/>
                  <w:vAlign w:val="bottom"/>
                  <w:hideMark/>
                </w:tcPr>
                <w:p w:rsidR="00212B94" w:rsidRPr="00212B94" w:rsidRDefault="00212B94" w:rsidP="00212B94">
                  <w:pPr>
                    <w:ind w:firstLineChars="100" w:firstLine="220"/>
                    <w:rPr>
                      <w:rFonts w:ascii="Calibri" w:hAnsi="Calibri" w:cs="Calibri"/>
                      <w:b/>
                      <w:bCs/>
                      <w:color w:val="000000"/>
                      <w:sz w:val="22"/>
                      <w:szCs w:val="22"/>
                    </w:rPr>
                  </w:pPr>
                  <w:r w:rsidRPr="00212B94">
                    <w:rPr>
                      <w:rFonts w:ascii="Calibri" w:hAnsi="Calibri" w:cs="Calibri"/>
                      <w:b/>
                      <w:bCs/>
                      <w:color w:val="000000"/>
                      <w:sz w:val="22"/>
                      <w:szCs w:val="22"/>
                    </w:rPr>
                    <w:t>Total Bank Accounts</w:t>
                  </w:r>
                </w:p>
              </w:tc>
              <w:tc>
                <w:tcPr>
                  <w:tcW w:w="420" w:type="dxa"/>
                  <w:tcBorders>
                    <w:top w:val="nil"/>
                    <w:left w:val="nil"/>
                    <w:bottom w:val="nil"/>
                    <w:right w:val="nil"/>
                  </w:tcBorders>
                  <w:shd w:val="clear" w:color="000000" w:fill="D9D9D9"/>
                  <w:noWrap/>
                  <w:vAlign w:val="bottom"/>
                  <w:hideMark/>
                </w:tcPr>
                <w:p w:rsidR="00212B94" w:rsidRPr="00212B94" w:rsidRDefault="00212B94" w:rsidP="00212B94">
                  <w:pPr>
                    <w:rPr>
                      <w:rFonts w:ascii="Calibri" w:hAnsi="Calibri" w:cs="Calibri"/>
                      <w:color w:val="000000"/>
                      <w:sz w:val="22"/>
                      <w:szCs w:val="22"/>
                    </w:rPr>
                  </w:pPr>
                  <w:r w:rsidRPr="00212B94">
                    <w:rPr>
                      <w:rFonts w:ascii="Calibri" w:hAnsi="Calibri" w:cs="Calibri"/>
                      <w:color w:val="000000"/>
                      <w:sz w:val="22"/>
                      <w:szCs w:val="22"/>
                    </w:rPr>
                    <w:t> </w:t>
                  </w:r>
                </w:p>
              </w:tc>
              <w:tc>
                <w:tcPr>
                  <w:tcW w:w="1080" w:type="dxa"/>
                  <w:tcBorders>
                    <w:top w:val="single" w:sz="4" w:space="0" w:color="auto"/>
                    <w:left w:val="nil"/>
                    <w:bottom w:val="single" w:sz="4" w:space="0" w:color="auto"/>
                    <w:right w:val="nil"/>
                  </w:tcBorders>
                  <w:shd w:val="clear" w:color="000000" w:fill="D9D9D9"/>
                  <w:noWrap/>
                  <w:vAlign w:val="bottom"/>
                  <w:hideMark/>
                </w:tcPr>
                <w:p w:rsidR="00212B94" w:rsidRPr="00212B94" w:rsidRDefault="00212B94" w:rsidP="00212B94">
                  <w:pPr>
                    <w:jc w:val="right"/>
                    <w:rPr>
                      <w:rFonts w:ascii="Calibri" w:hAnsi="Calibri" w:cs="Calibri"/>
                      <w:color w:val="000000"/>
                      <w:sz w:val="22"/>
                      <w:szCs w:val="22"/>
                    </w:rPr>
                  </w:pPr>
                  <w:r w:rsidRPr="00212B94">
                    <w:rPr>
                      <w:rFonts w:ascii="Calibri" w:hAnsi="Calibri" w:cs="Calibri"/>
                      <w:color w:val="000000"/>
                      <w:sz w:val="22"/>
                      <w:szCs w:val="22"/>
                    </w:rPr>
                    <w:t>54,384.69</w:t>
                  </w:r>
                </w:p>
              </w:tc>
            </w:tr>
            <w:tr w:rsidR="00212B94" w:rsidRPr="00212B94" w:rsidTr="00212B94">
              <w:trPr>
                <w:trHeight w:val="290"/>
              </w:trPr>
              <w:tc>
                <w:tcPr>
                  <w:tcW w:w="4415" w:type="dxa"/>
                  <w:tcBorders>
                    <w:top w:val="nil"/>
                    <w:left w:val="nil"/>
                    <w:bottom w:val="nil"/>
                    <w:right w:val="nil"/>
                  </w:tcBorders>
                  <w:shd w:val="clear" w:color="auto" w:fill="auto"/>
                  <w:noWrap/>
                  <w:vAlign w:val="bottom"/>
                  <w:hideMark/>
                </w:tcPr>
                <w:p w:rsidR="00212B94" w:rsidRPr="00212B94" w:rsidRDefault="00212B94" w:rsidP="00212B94">
                  <w:pPr>
                    <w:jc w:val="right"/>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00"/>
                    <w:rPr>
                      <w:sz w:val="20"/>
                      <w:szCs w:val="20"/>
                    </w:rPr>
                  </w:pPr>
                </w:p>
              </w:tc>
              <w:tc>
                <w:tcPr>
                  <w:tcW w:w="1080" w:type="dxa"/>
                  <w:tcBorders>
                    <w:top w:val="nil"/>
                    <w:left w:val="nil"/>
                    <w:bottom w:val="nil"/>
                    <w:right w:val="nil"/>
                  </w:tcBorders>
                  <w:shd w:val="clear" w:color="auto" w:fill="auto"/>
                  <w:noWrap/>
                  <w:vAlign w:val="bottom"/>
                  <w:hideMark/>
                </w:tcPr>
                <w:p w:rsidR="00212B94" w:rsidRPr="00212B94" w:rsidRDefault="00212B94" w:rsidP="00212B94">
                  <w:pPr>
                    <w:rPr>
                      <w:sz w:val="20"/>
                      <w:szCs w:val="20"/>
                    </w:rPr>
                  </w:pPr>
                </w:p>
              </w:tc>
            </w:tr>
            <w:tr w:rsidR="00212B94" w:rsidRPr="00212B94" w:rsidTr="00212B94">
              <w:trPr>
                <w:trHeight w:val="290"/>
              </w:trPr>
              <w:tc>
                <w:tcPr>
                  <w:tcW w:w="4415" w:type="dxa"/>
                  <w:tcBorders>
                    <w:top w:val="nil"/>
                    <w:left w:val="nil"/>
                    <w:bottom w:val="nil"/>
                    <w:right w:val="nil"/>
                  </w:tcBorders>
                  <w:shd w:val="clear" w:color="auto" w:fill="auto"/>
                  <w:noWrap/>
                  <w:vAlign w:val="bottom"/>
                  <w:hideMark/>
                </w:tcPr>
                <w:p w:rsidR="00212B94" w:rsidRPr="00212B94" w:rsidRDefault="00212B94" w:rsidP="00212B94">
                  <w:pPr>
                    <w:rPr>
                      <w:rFonts w:ascii="Calibri" w:hAnsi="Calibri" w:cs="Calibri"/>
                      <w:b/>
                      <w:bCs/>
                      <w:color w:val="000000"/>
                      <w:sz w:val="22"/>
                      <w:szCs w:val="22"/>
                    </w:rPr>
                  </w:pPr>
                  <w:r w:rsidRPr="00212B94">
                    <w:rPr>
                      <w:rFonts w:ascii="Calibri" w:hAnsi="Calibri" w:cs="Calibri"/>
                      <w:b/>
                      <w:bCs/>
                      <w:color w:val="000000"/>
                      <w:sz w:val="22"/>
                      <w:szCs w:val="22"/>
                    </w:rPr>
                    <w:t>Credit Card Accounts</w:t>
                  </w:r>
                </w:p>
              </w:tc>
              <w:tc>
                <w:tcPr>
                  <w:tcW w:w="420" w:type="dxa"/>
                  <w:tcBorders>
                    <w:top w:val="nil"/>
                    <w:left w:val="nil"/>
                    <w:bottom w:val="nil"/>
                    <w:right w:val="nil"/>
                  </w:tcBorders>
                  <w:shd w:val="clear" w:color="auto" w:fill="auto"/>
                  <w:noWrap/>
                  <w:vAlign w:val="bottom"/>
                  <w:hideMark/>
                </w:tcPr>
                <w:p w:rsidR="00212B94" w:rsidRPr="00212B94" w:rsidRDefault="00212B94" w:rsidP="00212B94">
                  <w:pPr>
                    <w:rPr>
                      <w:rFonts w:ascii="Calibri" w:hAnsi="Calibri" w:cs="Calibri"/>
                      <w:b/>
                      <w:bCs/>
                      <w:color w:val="000000"/>
                      <w:sz w:val="22"/>
                      <w:szCs w:val="22"/>
                    </w:rPr>
                  </w:pPr>
                </w:p>
              </w:tc>
              <w:tc>
                <w:tcPr>
                  <w:tcW w:w="1080" w:type="dxa"/>
                  <w:tcBorders>
                    <w:top w:val="nil"/>
                    <w:left w:val="nil"/>
                    <w:bottom w:val="nil"/>
                    <w:right w:val="nil"/>
                  </w:tcBorders>
                  <w:shd w:val="clear" w:color="auto" w:fill="auto"/>
                  <w:noWrap/>
                  <w:vAlign w:val="bottom"/>
                  <w:hideMark/>
                </w:tcPr>
                <w:p w:rsidR="00212B94" w:rsidRPr="00212B94" w:rsidRDefault="00212B94" w:rsidP="00212B94">
                  <w:pPr>
                    <w:rPr>
                      <w:sz w:val="20"/>
                      <w:szCs w:val="20"/>
                    </w:rPr>
                  </w:pPr>
                </w:p>
              </w:tc>
            </w:tr>
            <w:tr w:rsidR="00212B94" w:rsidRPr="00212B94" w:rsidTr="00212B94">
              <w:trPr>
                <w:trHeight w:val="290"/>
              </w:trPr>
              <w:tc>
                <w:tcPr>
                  <w:tcW w:w="4415"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r w:rsidRPr="00212B94">
                    <w:rPr>
                      <w:rFonts w:ascii="Calibri" w:hAnsi="Calibri" w:cs="Calibri"/>
                      <w:color w:val="000000"/>
                      <w:sz w:val="22"/>
                      <w:szCs w:val="22"/>
                    </w:rPr>
                    <w:t>BPWTN President Credit Card</w:t>
                  </w:r>
                </w:p>
              </w:tc>
              <w:tc>
                <w:tcPr>
                  <w:tcW w:w="420"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212B94" w:rsidRPr="00212B94" w:rsidRDefault="00212B94" w:rsidP="00212B94">
                  <w:pPr>
                    <w:jc w:val="right"/>
                    <w:rPr>
                      <w:rFonts w:ascii="Calibri" w:hAnsi="Calibri" w:cs="Calibri"/>
                      <w:color w:val="000000"/>
                      <w:sz w:val="22"/>
                      <w:szCs w:val="22"/>
                    </w:rPr>
                  </w:pPr>
                  <w:r w:rsidRPr="00212B94">
                    <w:rPr>
                      <w:rFonts w:ascii="Calibri" w:hAnsi="Calibri" w:cs="Calibri"/>
                      <w:color w:val="000000"/>
                      <w:sz w:val="22"/>
                      <w:szCs w:val="22"/>
                    </w:rPr>
                    <w:t>0.00</w:t>
                  </w:r>
                </w:p>
              </w:tc>
            </w:tr>
            <w:tr w:rsidR="00212B94" w:rsidRPr="00212B94" w:rsidTr="00212B94">
              <w:trPr>
                <w:trHeight w:val="290"/>
              </w:trPr>
              <w:tc>
                <w:tcPr>
                  <w:tcW w:w="4415"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r w:rsidRPr="00212B94">
                    <w:rPr>
                      <w:rFonts w:ascii="Calibri" w:hAnsi="Calibri" w:cs="Calibri"/>
                      <w:color w:val="000000"/>
                      <w:sz w:val="22"/>
                      <w:szCs w:val="22"/>
                    </w:rPr>
                    <w:t>BPWTN Treasurer Credit Card</w:t>
                  </w:r>
                </w:p>
              </w:tc>
              <w:tc>
                <w:tcPr>
                  <w:tcW w:w="420"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60"/>
                    <w:rPr>
                      <w:rFonts w:ascii="Calibri" w:hAnsi="Calibri" w:cs="Calibri"/>
                      <w:color w:val="000000"/>
                      <w:sz w:val="22"/>
                      <w:szCs w:val="22"/>
                    </w:rPr>
                  </w:pPr>
                </w:p>
              </w:tc>
              <w:tc>
                <w:tcPr>
                  <w:tcW w:w="1080" w:type="dxa"/>
                  <w:tcBorders>
                    <w:top w:val="nil"/>
                    <w:left w:val="nil"/>
                    <w:bottom w:val="nil"/>
                    <w:right w:val="nil"/>
                  </w:tcBorders>
                  <w:shd w:val="clear" w:color="auto" w:fill="auto"/>
                  <w:noWrap/>
                  <w:vAlign w:val="bottom"/>
                  <w:hideMark/>
                </w:tcPr>
                <w:p w:rsidR="00212B94" w:rsidRPr="00212B94" w:rsidRDefault="00212B94" w:rsidP="00212B94">
                  <w:pPr>
                    <w:jc w:val="right"/>
                    <w:rPr>
                      <w:rFonts w:ascii="Calibri" w:hAnsi="Calibri" w:cs="Calibri"/>
                      <w:color w:val="000000"/>
                      <w:sz w:val="22"/>
                      <w:szCs w:val="22"/>
                    </w:rPr>
                  </w:pPr>
                  <w:r w:rsidRPr="00212B94">
                    <w:rPr>
                      <w:rFonts w:ascii="Calibri" w:hAnsi="Calibri" w:cs="Calibri"/>
                      <w:color w:val="000000"/>
                      <w:sz w:val="22"/>
                      <w:szCs w:val="22"/>
                    </w:rPr>
                    <w:t>0.00</w:t>
                  </w:r>
                </w:p>
              </w:tc>
            </w:tr>
            <w:tr w:rsidR="00212B94" w:rsidRPr="00212B94" w:rsidTr="00212B94">
              <w:trPr>
                <w:trHeight w:val="300"/>
              </w:trPr>
              <w:tc>
                <w:tcPr>
                  <w:tcW w:w="4415" w:type="dxa"/>
                  <w:tcBorders>
                    <w:top w:val="nil"/>
                    <w:left w:val="nil"/>
                    <w:bottom w:val="nil"/>
                    <w:right w:val="nil"/>
                  </w:tcBorders>
                  <w:shd w:val="clear" w:color="000000" w:fill="D9D9D9"/>
                  <w:noWrap/>
                  <w:vAlign w:val="bottom"/>
                  <w:hideMark/>
                </w:tcPr>
                <w:p w:rsidR="00212B94" w:rsidRPr="00212B94" w:rsidRDefault="00212B94" w:rsidP="00212B94">
                  <w:pPr>
                    <w:ind w:firstLineChars="100" w:firstLine="220"/>
                    <w:rPr>
                      <w:rFonts w:ascii="Calibri" w:hAnsi="Calibri" w:cs="Calibri"/>
                      <w:b/>
                      <w:bCs/>
                      <w:color w:val="000000"/>
                      <w:sz w:val="22"/>
                      <w:szCs w:val="22"/>
                    </w:rPr>
                  </w:pPr>
                  <w:r w:rsidRPr="00212B94">
                    <w:rPr>
                      <w:rFonts w:ascii="Calibri" w:hAnsi="Calibri" w:cs="Calibri"/>
                      <w:b/>
                      <w:bCs/>
                      <w:color w:val="000000"/>
                      <w:sz w:val="22"/>
                      <w:szCs w:val="22"/>
                    </w:rPr>
                    <w:t>TOTAL Credit Card Accounts</w:t>
                  </w:r>
                </w:p>
              </w:tc>
              <w:tc>
                <w:tcPr>
                  <w:tcW w:w="420" w:type="dxa"/>
                  <w:tcBorders>
                    <w:top w:val="nil"/>
                    <w:left w:val="nil"/>
                    <w:bottom w:val="nil"/>
                    <w:right w:val="nil"/>
                  </w:tcBorders>
                  <w:shd w:val="clear" w:color="000000" w:fill="D9D9D9"/>
                  <w:noWrap/>
                  <w:vAlign w:val="bottom"/>
                  <w:hideMark/>
                </w:tcPr>
                <w:p w:rsidR="00212B94" w:rsidRPr="00212B94" w:rsidRDefault="00212B94" w:rsidP="00212B94">
                  <w:pPr>
                    <w:rPr>
                      <w:rFonts w:ascii="Calibri" w:hAnsi="Calibri" w:cs="Calibri"/>
                      <w:color w:val="000000"/>
                      <w:sz w:val="22"/>
                      <w:szCs w:val="22"/>
                    </w:rPr>
                  </w:pPr>
                  <w:r w:rsidRPr="00212B94">
                    <w:rPr>
                      <w:rFonts w:ascii="Calibri" w:hAnsi="Calibri" w:cs="Calibri"/>
                      <w:color w:val="000000"/>
                      <w:sz w:val="22"/>
                      <w:szCs w:val="22"/>
                    </w:rPr>
                    <w:t> </w:t>
                  </w:r>
                </w:p>
              </w:tc>
              <w:tc>
                <w:tcPr>
                  <w:tcW w:w="1080" w:type="dxa"/>
                  <w:tcBorders>
                    <w:top w:val="single" w:sz="4" w:space="0" w:color="auto"/>
                    <w:left w:val="nil"/>
                    <w:bottom w:val="single" w:sz="8" w:space="0" w:color="auto"/>
                    <w:right w:val="nil"/>
                  </w:tcBorders>
                  <w:shd w:val="clear" w:color="000000" w:fill="D9D9D9"/>
                  <w:noWrap/>
                  <w:vAlign w:val="bottom"/>
                  <w:hideMark/>
                </w:tcPr>
                <w:p w:rsidR="00212B94" w:rsidRPr="00212B94" w:rsidRDefault="00212B94" w:rsidP="00212B94">
                  <w:pPr>
                    <w:jc w:val="right"/>
                    <w:rPr>
                      <w:rFonts w:ascii="Calibri" w:hAnsi="Calibri" w:cs="Calibri"/>
                      <w:color w:val="000000"/>
                      <w:sz w:val="22"/>
                      <w:szCs w:val="22"/>
                    </w:rPr>
                  </w:pPr>
                  <w:r w:rsidRPr="00212B94">
                    <w:rPr>
                      <w:rFonts w:ascii="Calibri" w:hAnsi="Calibri" w:cs="Calibri"/>
                      <w:color w:val="000000"/>
                      <w:sz w:val="22"/>
                      <w:szCs w:val="22"/>
                    </w:rPr>
                    <w:t>0.00</w:t>
                  </w:r>
                </w:p>
              </w:tc>
            </w:tr>
            <w:tr w:rsidR="00212B94" w:rsidRPr="00212B94" w:rsidTr="00212B94">
              <w:trPr>
                <w:trHeight w:val="290"/>
              </w:trPr>
              <w:tc>
                <w:tcPr>
                  <w:tcW w:w="4415" w:type="dxa"/>
                  <w:tcBorders>
                    <w:top w:val="nil"/>
                    <w:left w:val="nil"/>
                    <w:bottom w:val="nil"/>
                    <w:right w:val="nil"/>
                  </w:tcBorders>
                  <w:shd w:val="clear" w:color="auto" w:fill="auto"/>
                  <w:noWrap/>
                  <w:vAlign w:val="bottom"/>
                  <w:hideMark/>
                </w:tcPr>
                <w:p w:rsidR="00212B94" w:rsidRPr="00212B94" w:rsidRDefault="00212B94" w:rsidP="00212B94">
                  <w:pPr>
                    <w:jc w:val="right"/>
                    <w:rPr>
                      <w:rFonts w:ascii="Calibri" w:hAnsi="Calibri" w:cs="Calibri"/>
                      <w:color w:val="000000"/>
                      <w:sz w:val="22"/>
                      <w:szCs w:val="22"/>
                    </w:rPr>
                  </w:pPr>
                </w:p>
              </w:tc>
              <w:tc>
                <w:tcPr>
                  <w:tcW w:w="420" w:type="dxa"/>
                  <w:tcBorders>
                    <w:top w:val="nil"/>
                    <w:left w:val="nil"/>
                    <w:bottom w:val="nil"/>
                    <w:right w:val="nil"/>
                  </w:tcBorders>
                  <w:shd w:val="clear" w:color="auto" w:fill="auto"/>
                  <w:noWrap/>
                  <w:vAlign w:val="bottom"/>
                  <w:hideMark/>
                </w:tcPr>
                <w:p w:rsidR="00212B94" w:rsidRPr="00212B94" w:rsidRDefault="00212B94" w:rsidP="00212B94">
                  <w:pPr>
                    <w:ind w:firstLineChars="300" w:firstLine="600"/>
                    <w:rPr>
                      <w:sz w:val="20"/>
                      <w:szCs w:val="20"/>
                    </w:rPr>
                  </w:pPr>
                </w:p>
              </w:tc>
              <w:tc>
                <w:tcPr>
                  <w:tcW w:w="1080" w:type="dxa"/>
                  <w:tcBorders>
                    <w:top w:val="nil"/>
                    <w:left w:val="nil"/>
                    <w:bottom w:val="nil"/>
                    <w:right w:val="nil"/>
                  </w:tcBorders>
                  <w:shd w:val="clear" w:color="auto" w:fill="auto"/>
                  <w:noWrap/>
                  <w:vAlign w:val="bottom"/>
                  <w:hideMark/>
                </w:tcPr>
                <w:p w:rsidR="00212B94" w:rsidRPr="00212B94" w:rsidRDefault="00212B94" w:rsidP="00212B94">
                  <w:pPr>
                    <w:rPr>
                      <w:sz w:val="20"/>
                      <w:szCs w:val="20"/>
                    </w:rPr>
                  </w:pPr>
                </w:p>
              </w:tc>
            </w:tr>
            <w:tr w:rsidR="00212B94" w:rsidRPr="00212B94" w:rsidTr="00212B94">
              <w:trPr>
                <w:trHeight w:val="300"/>
              </w:trPr>
              <w:tc>
                <w:tcPr>
                  <w:tcW w:w="4415" w:type="dxa"/>
                  <w:tcBorders>
                    <w:top w:val="nil"/>
                    <w:left w:val="nil"/>
                    <w:bottom w:val="nil"/>
                    <w:right w:val="nil"/>
                  </w:tcBorders>
                  <w:shd w:val="clear" w:color="000000" w:fill="000000"/>
                  <w:noWrap/>
                  <w:vAlign w:val="bottom"/>
                  <w:hideMark/>
                </w:tcPr>
                <w:p w:rsidR="00212B94" w:rsidRPr="00212B94" w:rsidRDefault="00212B94" w:rsidP="00212B94">
                  <w:pPr>
                    <w:rPr>
                      <w:rFonts w:ascii="Calibri" w:hAnsi="Calibri" w:cs="Calibri"/>
                      <w:b/>
                      <w:bCs/>
                      <w:color w:val="FFFFFF"/>
                      <w:sz w:val="22"/>
                      <w:szCs w:val="22"/>
                    </w:rPr>
                  </w:pPr>
                  <w:r w:rsidRPr="00212B94">
                    <w:rPr>
                      <w:rFonts w:ascii="Calibri" w:hAnsi="Calibri" w:cs="Calibri"/>
                      <w:b/>
                      <w:bCs/>
                      <w:color w:val="FFFFFF"/>
                      <w:sz w:val="22"/>
                      <w:szCs w:val="22"/>
                    </w:rPr>
                    <w:t>OVERALL TOTAL</w:t>
                  </w:r>
                </w:p>
              </w:tc>
              <w:tc>
                <w:tcPr>
                  <w:tcW w:w="420" w:type="dxa"/>
                  <w:tcBorders>
                    <w:top w:val="nil"/>
                    <w:left w:val="nil"/>
                    <w:bottom w:val="nil"/>
                    <w:right w:val="nil"/>
                  </w:tcBorders>
                  <w:shd w:val="clear" w:color="000000" w:fill="000000"/>
                  <w:noWrap/>
                  <w:vAlign w:val="bottom"/>
                  <w:hideMark/>
                </w:tcPr>
                <w:p w:rsidR="00212B94" w:rsidRPr="00212B94" w:rsidRDefault="00212B94" w:rsidP="00212B94">
                  <w:pPr>
                    <w:rPr>
                      <w:rFonts w:ascii="Calibri" w:hAnsi="Calibri" w:cs="Calibri"/>
                      <w:color w:val="FFFFFF"/>
                      <w:sz w:val="22"/>
                      <w:szCs w:val="22"/>
                    </w:rPr>
                  </w:pPr>
                  <w:r w:rsidRPr="00212B94">
                    <w:rPr>
                      <w:rFonts w:ascii="Calibri" w:hAnsi="Calibri" w:cs="Calibri"/>
                      <w:color w:val="FFFFFF"/>
                      <w:sz w:val="22"/>
                      <w:szCs w:val="22"/>
                    </w:rPr>
                    <w:t> </w:t>
                  </w:r>
                </w:p>
              </w:tc>
              <w:tc>
                <w:tcPr>
                  <w:tcW w:w="1080" w:type="dxa"/>
                  <w:tcBorders>
                    <w:top w:val="single" w:sz="4" w:space="0" w:color="auto"/>
                    <w:left w:val="nil"/>
                    <w:bottom w:val="double" w:sz="6" w:space="0" w:color="auto"/>
                    <w:right w:val="nil"/>
                  </w:tcBorders>
                  <w:shd w:val="clear" w:color="000000" w:fill="000000"/>
                  <w:noWrap/>
                  <w:vAlign w:val="bottom"/>
                  <w:hideMark/>
                </w:tcPr>
                <w:p w:rsidR="00212B94" w:rsidRPr="00212B94" w:rsidRDefault="00212B94" w:rsidP="00212B94">
                  <w:pPr>
                    <w:jc w:val="right"/>
                    <w:rPr>
                      <w:rFonts w:ascii="Calibri" w:hAnsi="Calibri" w:cs="Calibri"/>
                      <w:b/>
                      <w:bCs/>
                      <w:color w:val="FFFFFF"/>
                      <w:sz w:val="22"/>
                      <w:szCs w:val="22"/>
                    </w:rPr>
                  </w:pPr>
                  <w:r w:rsidRPr="00212B94">
                    <w:rPr>
                      <w:rFonts w:ascii="Calibri" w:hAnsi="Calibri" w:cs="Calibri"/>
                      <w:b/>
                      <w:bCs/>
                      <w:color w:val="FFFFFF"/>
                      <w:sz w:val="22"/>
                      <w:szCs w:val="22"/>
                    </w:rPr>
                    <w:t>$54,384.69</w:t>
                  </w:r>
                </w:p>
              </w:tc>
            </w:tr>
          </w:tbl>
          <w:p w:rsidR="007063B5" w:rsidRPr="007063B5" w:rsidRDefault="007063B5" w:rsidP="007063B5">
            <w:pPr>
              <w:rPr>
                <w:rFonts w:ascii="Calibri" w:hAnsi="Calibri" w:cs="Calibri"/>
                <w:b/>
                <w:bCs/>
                <w:color w:val="000000"/>
                <w:sz w:val="22"/>
                <w:szCs w:val="22"/>
              </w:rPr>
            </w:pPr>
          </w:p>
        </w:tc>
        <w:tc>
          <w:tcPr>
            <w:tcW w:w="425" w:type="dxa"/>
            <w:tcBorders>
              <w:top w:val="nil"/>
              <w:left w:val="nil"/>
              <w:bottom w:val="nil"/>
              <w:right w:val="nil"/>
            </w:tcBorders>
            <w:shd w:val="clear" w:color="auto" w:fill="auto"/>
            <w:noWrap/>
            <w:vAlign w:val="bottom"/>
          </w:tcPr>
          <w:p w:rsidR="007063B5" w:rsidRPr="007063B5" w:rsidRDefault="007063B5" w:rsidP="007063B5">
            <w:pPr>
              <w:rPr>
                <w:rFonts w:ascii="Calibri" w:hAnsi="Calibri" w:cs="Calibri"/>
                <w:b/>
                <w:bCs/>
                <w:color w:val="000000"/>
                <w:sz w:val="22"/>
                <w:szCs w:val="22"/>
              </w:rPr>
            </w:pPr>
          </w:p>
        </w:tc>
        <w:tc>
          <w:tcPr>
            <w:tcW w:w="1224" w:type="dxa"/>
            <w:tcBorders>
              <w:top w:val="nil"/>
              <w:left w:val="nil"/>
              <w:bottom w:val="nil"/>
              <w:right w:val="nil"/>
            </w:tcBorders>
            <w:shd w:val="clear" w:color="auto" w:fill="auto"/>
            <w:noWrap/>
            <w:vAlign w:val="bottom"/>
          </w:tcPr>
          <w:p w:rsidR="007063B5" w:rsidRPr="007063B5" w:rsidRDefault="007063B5" w:rsidP="007063B5">
            <w:pPr>
              <w:rPr>
                <w:rFonts w:ascii="Calibri" w:hAnsi="Calibri" w:cs="Calibri"/>
                <w:color w:val="000000"/>
                <w:sz w:val="22"/>
                <w:szCs w:val="22"/>
              </w:rPr>
            </w:pPr>
          </w:p>
        </w:tc>
      </w:tr>
      <w:tr w:rsidR="0060673C" w:rsidRPr="0060673C" w:rsidTr="00212B94">
        <w:trPr>
          <w:gridAfter w:val="1"/>
          <w:wAfter w:w="1224" w:type="dxa"/>
          <w:trHeight w:val="290"/>
        </w:trPr>
        <w:tc>
          <w:tcPr>
            <w:tcW w:w="5769" w:type="dxa"/>
            <w:tcBorders>
              <w:top w:val="nil"/>
              <w:left w:val="nil"/>
              <w:bottom w:val="nil"/>
              <w:right w:val="nil"/>
            </w:tcBorders>
            <w:shd w:val="clear" w:color="auto" w:fill="auto"/>
            <w:noWrap/>
            <w:vAlign w:val="bottom"/>
          </w:tcPr>
          <w:p w:rsidR="00F7074D" w:rsidRPr="0060673C" w:rsidRDefault="00F7074D" w:rsidP="007063B5">
            <w:pPr>
              <w:rPr>
                <w:rFonts w:ascii="Calibri" w:hAnsi="Calibri" w:cs="Calibri"/>
                <w:color w:val="000000"/>
                <w:sz w:val="22"/>
                <w:szCs w:val="22"/>
              </w:rPr>
            </w:pPr>
          </w:p>
        </w:tc>
        <w:tc>
          <w:tcPr>
            <w:tcW w:w="1080" w:type="dxa"/>
            <w:gridSpan w:val="2"/>
            <w:tcBorders>
              <w:top w:val="nil"/>
              <w:left w:val="nil"/>
              <w:bottom w:val="nil"/>
              <w:right w:val="nil"/>
            </w:tcBorders>
            <w:shd w:val="clear" w:color="auto" w:fill="auto"/>
            <w:noWrap/>
            <w:vAlign w:val="bottom"/>
          </w:tcPr>
          <w:p w:rsidR="0060673C" w:rsidRPr="0060673C" w:rsidRDefault="0060673C" w:rsidP="0060673C">
            <w:pPr>
              <w:jc w:val="right"/>
              <w:rPr>
                <w:rFonts w:ascii="Calibri" w:hAnsi="Calibri" w:cs="Calibri"/>
                <w:color w:val="000000"/>
                <w:sz w:val="22"/>
                <w:szCs w:val="22"/>
              </w:rPr>
            </w:pPr>
          </w:p>
        </w:tc>
      </w:tr>
    </w:tbl>
    <w:p w:rsidR="00F7074D" w:rsidRDefault="00F7074D" w:rsidP="00D93F98">
      <w:pPr>
        <w:pStyle w:val="Heading2"/>
      </w:pPr>
      <w:bookmarkStart w:id="5" w:name="_Toc71135816"/>
      <w:bookmarkStart w:id="6" w:name="_Toc71135938"/>
    </w:p>
    <w:p w:rsidR="00052F1D" w:rsidRDefault="00052F1D">
      <w:pPr>
        <w:spacing w:after="160" w:line="259" w:lineRule="auto"/>
        <w:rPr>
          <w:rFonts w:asciiTheme="majorHAnsi" w:eastAsiaTheme="majorEastAsia" w:hAnsiTheme="majorHAnsi" w:cstheme="majorBidi"/>
          <w:color w:val="2E74B5" w:themeColor="accent1" w:themeShade="BF"/>
          <w:sz w:val="26"/>
          <w:szCs w:val="26"/>
        </w:rPr>
      </w:pPr>
      <w:r>
        <w:br w:type="page"/>
      </w:r>
    </w:p>
    <w:p w:rsidR="00F7074D" w:rsidRDefault="00F7074D" w:rsidP="00D93F98">
      <w:pPr>
        <w:pStyle w:val="Heading2"/>
      </w:pPr>
      <w:bookmarkStart w:id="7" w:name="_Toc104122006"/>
      <w:r>
        <w:lastRenderedPageBreak/>
        <w:t>Membership Report</w:t>
      </w:r>
      <w:bookmarkEnd w:id="7"/>
    </w:p>
    <w:p w:rsidR="00F7074D" w:rsidRDefault="00F7074D" w:rsidP="00F7074D">
      <w:pPr>
        <w:rPr>
          <w:b/>
        </w:rPr>
      </w:pPr>
      <w:r w:rsidRPr="00F7074D">
        <w:rPr>
          <w:b/>
        </w:rPr>
        <w:t>Amber Farley, Membership Chair</w:t>
      </w:r>
    </w:p>
    <w:p w:rsidR="00F7074D" w:rsidRDefault="00F7074D" w:rsidP="00F7074D">
      <w:pPr>
        <w:rPr>
          <w:b/>
        </w:rPr>
      </w:pPr>
    </w:p>
    <w:p w:rsidR="00F7074D" w:rsidRDefault="00F7074D" w:rsidP="00F7074D">
      <w:r>
        <w:t xml:space="preserve">Membership as of May 15, 2022 stands at 106.  In 2021-2022, there was a total loss of </w:t>
      </w:r>
      <w:r w:rsidR="00052F1D">
        <w:t>19 members, including the loss of 1 local.  Below is a comparison of the membership lists for the current year and previous year.</w:t>
      </w:r>
    </w:p>
    <w:p w:rsidR="00F7074D" w:rsidRDefault="00F7074D" w:rsidP="00F7074D"/>
    <w:tbl>
      <w:tblPr>
        <w:tblW w:w="9440" w:type="dxa"/>
        <w:tblLook w:val="04A0" w:firstRow="1" w:lastRow="0" w:firstColumn="1" w:lastColumn="0" w:noHBand="0" w:noVBand="1"/>
      </w:tblPr>
      <w:tblGrid>
        <w:gridCol w:w="2976"/>
        <w:gridCol w:w="725"/>
        <w:gridCol w:w="396"/>
        <w:gridCol w:w="2976"/>
        <w:gridCol w:w="683"/>
        <w:gridCol w:w="1057"/>
        <w:gridCol w:w="911"/>
      </w:tblGrid>
      <w:tr w:rsidR="00052F1D" w:rsidRPr="00052F1D" w:rsidTr="00052F1D">
        <w:trPr>
          <w:trHeight w:val="640"/>
        </w:trPr>
        <w:tc>
          <w:tcPr>
            <w:tcW w:w="2976" w:type="dxa"/>
            <w:tcBorders>
              <w:top w:val="nil"/>
              <w:left w:val="nil"/>
              <w:bottom w:val="nil"/>
              <w:right w:val="nil"/>
            </w:tcBorders>
            <w:shd w:val="clear" w:color="000000" w:fill="000000"/>
            <w:noWrap/>
            <w:vAlign w:val="bottom"/>
            <w:hideMark/>
          </w:tcPr>
          <w:p w:rsidR="00052F1D" w:rsidRPr="00052F1D" w:rsidRDefault="00052F1D" w:rsidP="00052F1D">
            <w:pPr>
              <w:rPr>
                <w:rFonts w:ascii="Calibri" w:hAnsi="Calibri" w:cs="Calibri"/>
                <w:b/>
                <w:bCs/>
                <w:color w:val="FFFFFF"/>
                <w:sz w:val="28"/>
                <w:szCs w:val="28"/>
              </w:rPr>
            </w:pPr>
            <w:r w:rsidRPr="00052F1D">
              <w:rPr>
                <w:rFonts w:ascii="Calibri" w:hAnsi="Calibri" w:cs="Calibri"/>
                <w:b/>
                <w:bCs/>
                <w:color w:val="FFFFFF"/>
                <w:sz w:val="28"/>
                <w:szCs w:val="28"/>
              </w:rPr>
              <w:t>2021 - 2022 Membership</w:t>
            </w:r>
          </w:p>
        </w:tc>
        <w:tc>
          <w:tcPr>
            <w:tcW w:w="616" w:type="dxa"/>
            <w:tcBorders>
              <w:top w:val="nil"/>
              <w:left w:val="nil"/>
              <w:bottom w:val="nil"/>
              <w:right w:val="nil"/>
            </w:tcBorders>
            <w:shd w:val="clear" w:color="000000" w:fill="000000"/>
            <w:noWrap/>
            <w:vAlign w:val="bottom"/>
            <w:hideMark/>
          </w:tcPr>
          <w:p w:rsidR="00052F1D" w:rsidRPr="00052F1D" w:rsidRDefault="00052F1D" w:rsidP="00052F1D">
            <w:pPr>
              <w:rPr>
                <w:rFonts w:ascii="Calibri" w:hAnsi="Calibri" w:cs="Calibri"/>
                <w:b/>
                <w:bCs/>
                <w:color w:val="FFFFFF"/>
              </w:rPr>
            </w:pPr>
            <w:r w:rsidRPr="00052F1D">
              <w:rPr>
                <w:rFonts w:ascii="Calibri" w:hAnsi="Calibri" w:cs="Calibri"/>
                <w:b/>
                <w:bCs/>
                <w:color w:val="FFFFFF"/>
              </w:rPr>
              <w:t> </w:t>
            </w:r>
          </w:p>
        </w:tc>
        <w:tc>
          <w:tcPr>
            <w:tcW w:w="396" w:type="dxa"/>
            <w:tcBorders>
              <w:top w:val="nil"/>
              <w:left w:val="nil"/>
              <w:bottom w:val="nil"/>
              <w:right w:val="nil"/>
            </w:tcBorders>
            <w:shd w:val="clear" w:color="000000" w:fill="000000"/>
            <w:noWrap/>
            <w:vAlign w:val="bottom"/>
            <w:hideMark/>
          </w:tcPr>
          <w:p w:rsidR="00052F1D" w:rsidRPr="00052F1D" w:rsidRDefault="00052F1D" w:rsidP="00052F1D">
            <w:pPr>
              <w:rPr>
                <w:rFonts w:ascii="Calibri" w:hAnsi="Calibri" w:cs="Calibri"/>
                <w:b/>
                <w:bCs/>
                <w:color w:val="FFFFFF"/>
              </w:rPr>
            </w:pPr>
            <w:r w:rsidRPr="00052F1D">
              <w:rPr>
                <w:rFonts w:ascii="Calibri" w:hAnsi="Calibri" w:cs="Calibri"/>
                <w:b/>
                <w:bCs/>
                <w:color w:val="FFFFFF"/>
              </w:rPr>
              <w:t> </w:t>
            </w:r>
          </w:p>
        </w:tc>
        <w:tc>
          <w:tcPr>
            <w:tcW w:w="2976" w:type="dxa"/>
            <w:tcBorders>
              <w:top w:val="nil"/>
              <w:left w:val="nil"/>
              <w:bottom w:val="nil"/>
              <w:right w:val="nil"/>
            </w:tcBorders>
            <w:shd w:val="clear" w:color="000000" w:fill="000000"/>
            <w:noWrap/>
            <w:vAlign w:val="bottom"/>
            <w:hideMark/>
          </w:tcPr>
          <w:p w:rsidR="00052F1D" w:rsidRPr="00052F1D" w:rsidRDefault="00052F1D" w:rsidP="00052F1D">
            <w:pPr>
              <w:rPr>
                <w:rFonts w:ascii="Calibri" w:hAnsi="Calibri" w:cs="Calibri"/>
                <w:b/>
                <w:bCs/>
                <w:color w:val="FFFFFF"/>
                <w:sz w:val="28"/>
                <w:szCs w:val="28"/>
              </w:rPr>
            </w:pPr>
            <w:r w:rsidRPr="00052F1D">
              <w:rPr>
                <w:rFonts w:ascii="Calibri" w:hAnsi="Calibri" w:cs="Calibri"/>
                <w:b/>
                <w:bCs/>
                <w:color w:val="FFFFFF"/>
                <w:sz w:val="28"/>
                <w:szCs w:val="28"/>
              </w:rPr>
              <w:t>2020 - 2021 Membership</w:t>
            </w:r>
          </w:p>
        </w:tc>
        <w:tc>
          <w:tcPr>
            <w:tcW w:w="576" w:type="dxa"/>
            <w:tcBorders>
              <w:top w:val="nil"/>
              <w:left w:val="nil"/>
              <w:bottom w:val="nil"/>
              <w:right w:val="nil"/>
            </w:tcBorders>
            <w:shd w:val="clear" w:color="000000" w:fill="000000"/>
            <w:noWrap/>
            <w:vAlign w:val="bottom"/>
            <w:hideMark/>
          </w:tcPr>
          <w:p w:rsidR="00052F1D" w:rsidRPr="00052F1D" w:rsidRDefault="00052F1D" w:rsidP="00052F1D">
            <w:pPr>
              <w:rPr>
                <w:rFonts w:ascii="Calibri" w:hAnsi="Calibri" w:cs="Calibri"/>
                <w:b/>
                <w:bCs/>
                <w:color w:val="FFFFFF"/>
              </w:rPr>
            </w:pPr>
            <w:r w:rsidRPr="00052F1D">
              <w:rPr>
                <w:rFonts w:ascii="Calibri" w:hAnsi="Calibri" w:cs="Calibri"/>
                <w:b/>
                <w:bCs/>
                <w:color w:val="FFFFFF"/>
              </w:rPr>
              <w:t> </w:t>
            </w:r>
          </w:p>
        </w:tc>
        <w:tc>
          <w:tcPr>
            <w:tcW w:w="989" w:type="dxa"/>
            <w:tcBorders>
              <w:top w:val="nil"/>
              <w:left w:val="nil"/>
              <w:bottom w:val="nil"/>
              <w:right w:val="nil"/>
            </w:tcBorders>
            <w:shd w:val="clear" w:color="000000" w:fill="000000"/>
            <w:vAlign w:val="bottom"/>
            <w:hideMark/>
          </w:tcPr>
          <w:p w:rsidR="00052F1D" w:rsidRPr="00052F1D" w:rsidRDefault="00052F1D" w:rsidP="00052F1D">
            <w:pPr>
              <w:rPr>
                <w:rFonts w:ascii="Calibri" w:hAnsi="Calibri" w:cs="Calibri"/>
                <w:b/>
                <w:bCs/>
                <w:color w:val="FFFFFF"/>
              </w:rPr>
            </w:pPr>
            <w:r w:rsidRPr="00052F1D">
              <w:rPr>
                <w:rFonts w:ascii="Calibri" w:hAnsi="Calibri" w:cs="Calibri"/>
                <w:b/>
                <w:bCs/>
                <w:color w:val="FFFFFF"/>
              </w:rPr>
              <w:t>% of loss</w:t>
            </w:r>
            <w:r w:rsidRPr="00052F1D">
              <w:rPr>
                <w:rFonts w:ascii="Calibri" w:hAnsi="Calibri" w:cs="Calibri"/>
                <w:b/>
                <w:bCs/>
                <w:color w:val="FFFFFF"/>
              </w:rPr>
              <w:br/>
              <w:t xml:space="preserve"> or gain</w:t>
            </w:r>
          </w:p>
        </w:tc>
        <w:tc>
          <w:tcPr>
            <w:tcW w:w="911" w:type="dxa"/>
            <w:tcBorders>
              <w:top w:val="nil"/>
              <w:left w:val="nil"/>
              <w:bottom w:val="nil"/>
              <w:right w:val="nil"/>
            </w:tcBorders>
            <w:shd w:val="clear" w:color="000000" w:fill="000000"/>
            <w:vAlign w:val="bottom"/>
            <w:hideMark/>
          </w:tcPr>
          <w:p w:rsidR="00052F1D" w:rsidRPr="00052F1D" w:rsidRDefault="00052F1D" w:rsidP="00052F1D">
            <w:pPr>
              <w:rPr>
                <w:rFonts w:ascii="Calibri" w:hAnsi="Calibri" w:cs="Calibri"/>
                <w:b/>
                <w:bCs/>
                <w:color w:val="FFFFFF"/>
              </w:rPr>
            </w:pPr>
            <w:r w:rsidRPr="00052F1D">
              <w:rPr>
                <w:rFonts w:ascii="Calibri" w:hAnsi="Calibri" w:cs="Calibri"/>
                <w:b/>
                <w:bCs/>
                <w:color w:val="FFFFFF"/>
              </w:rPr>
              <w:t># of loss</w:t>
            </w:r>
            <w:r w:rsidRPr="00052F1D">
              <w:rPr>
                <w:rFonts w:ascii="Calibri" w:hAnsi="Calibri" w:cs="Calibri"/>
                <w:b/>
                <w:bCs/>
                <w:color w:val="FFFFFF"/>
              </w:rPr>
              <w:br/>
              <w:t xml:space="preserve"> or gain</w:t>
            </w:r>
          </w:p>
        </w:tc>
      </w:tr>
      <w:tr w:rsidR="00052F1D" w:rsidRPr="00052F1D" w:rsidTr="00052F1D">
        <w:trPr>
          <w:trHeight w:val="310"/>
        </w:trPr>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b/>
                <w:bCs/>
                <w:color w:val="000000"/>
              </w:rPr>
            </w:pPr>
            <w:r w:rsidRPr="00052F1D">
              <w:rPr>
                <w:rFonts w:ascii="Calibri" w:hAnsi="Calibri" w:cs="Calibri"/>
                <w:b/>
                <w:bCs/>
                <w:color w:val="000000"/>
              </w:rPr>
              <w:t>Local Name</w:t>
            </w:r>
          </w:p>
        </w:tc>
        <w:tc>
          <w:tcPr>
            <w:tcW w:w="61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b/>
                <w:bCs/>
                <w:color w:val="000000"/>
              </w:rPr>
            </w:pPr>
            <w:r w:rsidRPr="00052F1D">
              <w:rPr>
                <w:rFonts w:ascii="Calibri" w:hAnsi="Calibri" w:cs="Calibri"/>
                <w:b/>
                <w:bCs/>
                <w:color w:val="000000"/>
              </w:rPr>
              <w:t>Total</w:t>
            </w:r>
          </w:p>
        </w:tc>
        <w:tc>
          <w:tcPr>
            <w:tcW w:w="39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b/>
                <w:bCs/>
                <w:color w:val="000000"/>
              </w:rPr>
            </w:pPr>
          </w:p>
        </w:tc>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b/>
                <w:bCs/>
                <w:color w:val="000000"/>
                <w:sz w:val="22"/>
                <w:szCs w:val="22"/>
              </w:rPr>
            </w:pPr>
            <w:r w:rsidRPr="00052F1D">
              <w:rPr>
                <w:rFonts w:ascii="Calibri" w:hAnsi="Calibri" w:cs="Calibri"/>
                <w:b/>
                <w:bCs/>
                <w:color w:val="000000"/>
                <w:sz w:val="22"/>
                <w:szCs w:val="22"/>
              </w:rPr>
              <w:t>Local Name</w:t>
            </w:r>
          </w:p>
        </w:tc>
        <w:tc>
          <w:tcPr>
            <w:tcW w:w="5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b/>
                <w:bCs/>
                <w:color w:val="000000"/>
                <w:sz w:val="22"/>
                <w:szCs w:val="22"/>
              </w:rPr>
            </w:pPr>
            <w:r w:rsidRPr="00052F1D">
              <w:rPr>
                <w:rFonts w:ascii="Calibri" w:hAnsi="Calibri" w:cs="Calibri"/>
                <w:b/>
                <w:bCs/>
                <w:color w:val="000000"/>
                <w:sz w:val="22"/>
                <w:szCs w:val="22"/>
              </w:rPr>
              <w:t>Total</w:t>
            </w:r>
          </w:p>
        </w:tc>
        <w:tc>
          <w:tcPr>
            <w:tcW w:w="989"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b/>
                <w:bCs/>
                <w:color w:val="000000"/>
                <w:sz w:val="22"/>
                <w:szCs w:val="22"/>
              </w:rPr>
            </w:pPr>
          </w:p>
        </w:tc>
        <w:tc>
          <w:tcPr>
            <w:tcW w:w="911" w:type="dxa"/>
            <w:tcBorders>
              <w:top w:val="nil"/>
              <w:left w:val="nil"/>
              <w:bottom w:val="nil"/>
              <w:right w:val="nil"/>
            </w:tcBorders>
            <w:shd w:val="clear" w:color="auto" w:fill="auto"/>
            <w:noWrap/>
            <w:vAlign w:val="bottom"/>
            <w:hideMark/>
          </w:tcPr>
          <w:p w:rsidR="00052F1D" w:rsidRPr="00052F1D" w:rsidRDefault="00052F1D" w:rsidP="00052F1D">
            <w:pPr>
              <w:rPr>
                <w:sz w:val="20"/>
                <w:szCs w:val="20"/>
              </w:rPr>
            </w:pPr>
          </w:p>
        </w:tc>
      </w:tr>
      <w:tr w:rsidR="00052F1D" w:rsidRPr="00052F1D" w:rsidTr="00052F1D">
        <w:trPr>
          <w:trHeight w:val="310"/>
        </w:trPr>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Chattanooga Business Women</w:t>
            </w:r>
          </w:p>
        </w:tc>
        <w:tc>
          <w:tcPr>
            <w:tcW w:w="61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4</w:t>
            </w:r>
          </w:p>
        </w:tc>
        <w:tc>
          <w:tcPr>
            <w:tcW w:w="39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p>
        </w:tc>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Chattanooga Business Women</w:t>
            </w:r>
          </w:p>
        </w:tc>
        <w:tc>
          <w:tcPr>
            <w:tcW w:w="57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4</w:t>
            </w:r>
          </w:p>
        </w:tc>
        <w:tc>
          <w:tcPr>
            <w:tcW w:w="989"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0.00%</w:t>
            </w:r>
          </w:p>
        </w:tc>
        <w:tc>
          <w:tcPr>
            <w:tcW w:w="911"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0</w:t>
            </w:r>
          </w:p>
        </w:tc>
      </w:tr>
      <w:tr w:rsidR="00052F1D" w:rsidRPr="00052F1D" w:rsidTr="00052F1D">
        <w:trPr>
          <w:trHeight w:val="310"/>
        </w:trPr>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Elizabethton BPW</w:t>
            </w:r>
          </w:p>
        </w:tc>
        <w:tc>
          <w:tcPr>
            <w:tcW w:w="61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19</w:t>
            </w:r>
          </w:p>
        </w:tc>
        <w:tc>
          <w:tcPr>
            <w:tcW w:w="39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p>
        </w:tc>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Elizabethton BPW</w:t>
            </w:r>
          </w:p>
        </w:tc>
        <w:tc>
          <w:tcPr>
            <w:tcW w:w="57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24</w:t>
            </w:r>
          </w:p>
        </w:tc>
        <w:tc>
          <w:tcPr>
            <w:tcW w:w="989"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-20.83%</w:t>
            </w:r>
          </w:p>
        </w:tc>
        <w:tc>
          <w:tcPr>
            <w:tcW w:w="911"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-5</w:t>
            </w:r>
          </w:p>
        </w:tc>
      </w:tr>
      <w:tr w:rsidR="00052F1D" w:rsidRPr="00052F1D" w:rsidTr="00052F1D">
        <w:trPr>
          <w:trHeight w:val="310"/>
        </w:trPr>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Hardeman County</w:t>
            </w:r>
          </w:p>
        </w:tc>
        <w:tc>
          <w:tcPr>
            <w:tcW w:w="61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5</w:t>
            </w:r>
          </w:p>
        </w:tc>
        <w:tc>
          <w:tcPr>
            <w:tcW w:w="39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p>
        </w:tc>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Hardeman County</w:t>
            </w:r>
          </w:p>
        </w:tc>
        <w:tc>
          <w:tcPr>
            <w:tcW w:w="57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5</w:t>
            </w:r>
          </w:p>
        </w:tc>
        <w:tc>
          <w:tcPr>
            <w:tcW w:w="989"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0.00%</w:t>
            </w:r>
          </w:p>
        </w:tc>
        <w:tc>
          <w:tcPr>
            <w:tcW w:w="911"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0</w:t>
            </w:r>
          </w:p>
        </w:tc>
      </w:tr>
      <w:tr w:rsidR="00052F1D" w:rsidRPr="00052F1D" w:rsidTr="00052F1D">
        <w:trPr>
          <w:trHeight w:val="310"/>
        </w:trPr>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Jackson Area</w:t>
            </w:r>
          </w:p>
        </w:tc>
        <w:tc>
          <w:tcPr>
            <w:tcW w:w="61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35</w:t>
            </w:r>
          </w:p>
        </w:tc>
        <w:tc>
          <w:tcPr>
            <w:tcW w:w="39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p>
        </w:tc>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Jackson Area</w:t>
            </w:r>
          </w:p>
        </w:tc>
        <w:tc>
          <w:tcPr>
            <w:tcW w:w="57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36</w:t>
            </w:r>
          </w:p>
        </w:tc>
        <w:tc>
          <w:tcPr>
            <w:tcW w:w="989"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-2.78%</w:t>
            </w:r>
          </w:p>
        </w:tc>
        <w:tc>
          <w:tcPr>
            <w:tcW w:w="911"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-1</w:t>
            </w:r>
          </w:p>
        </w:tc>
      </w:tr>
      <w:tr w:rsidR="00052F1D" w:rsidRPr="00052F1D" w:rsidTr="00052F1D">
        <w:trPr>
          <w:trHeight w:val="310"/>
        </w:trPr>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proofErr w:type="spellStart"/>
            <w:r w:rsidRPr="00052F1D">
              <w:rPr>
                <w:rFonts w:ascii="Calibri" w:hAnsi="Calibri" w:cs="Calibri"/>
                <w:color w:val="000000"/>
                <w:sz w:val="22"/>
                <w:szCs w:val="22"/>
              </w:rPr>
              <w:t>LaFollette</w:t>
            </w:r>
            <w:proofErr w:type="spellEnd"/>
            <w:r w:rsidRPr="00052F1D">
              <w:rPr>
                <w:rFonts w:ascii="Calibri" w:hAnsi="Calibri" w:cs="Calibri"/>
                <w:color w:val="000000"/>
                <w:sz w:val="22"/>
                <w:szCs w:val="22"/>
              </w:rPr>
              <w:t xml:space="preserve"> BPW</w:t>
            </w:r>
          </w:p>
        </w:tc>
        <w:tc>
          <w:tcPr>
            <w:tcW w:w="61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6</w:t>
            </w:r>
          </w:p>
        </w:tc>
        <w:tc>
          <w:tcPr>
            <w:tcW w:w="39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p>
        </w:tc>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Lafollette BPW</w:t>
            </w:r>
          </w:p>
        </w:tc>
        <w:tc>
          <w:tcPr>
            <w:tcW w:w="57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6</w:t>
            </w:r>
          </w:p>
        </w:tc>
        <w:tc>
          <w:tcPr>
            <w:tcW w:w="989"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0.00%</w:t>
            </w:r>
          </w:p>
        </w:tc>
        <w:tc>
          <w:tcPr>
            <w:tcW w:w="911"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0</w:t>
            </w:r>
          </w:p>
        </w:tc>
      </w:tr>
      <w:tr w:rsidR="00052F1D" w:rsidRPr="00052F1D" w:rsidTr="00052F1D">
        <w:trPr>
          <w:trHeight w:val="310"/>
        </w:trPr>
        <w:tc>
          <w:tcPr>
            <w:tcW w:w="297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p>
        </w:tc>
        <w:tc>
          <w:tcPr>
            <w:tcW w:w="616" w:type="dxa"/>
            <w:tcBorders>
              <w:top w:val="nil"/>
              <w:left w:val="nil"/>
              <w:bottom w:val="nil"/>
              <w:right w:val="nil"/>
            </w:tcBorders>
            <w:shd w:val="clear" w:color="auto" w:fill="auto"/>
            <w:noWrap/>
            <w:vAlign w:val="bottom"/>
            <w:hideMark/>
          </w:tcPr>
          <w:p w:rsidR="00052F1D" w:rsidRPr="00052F1D" w:rsidRDefault="00052F1D" w:rsidP="00052F1D">
            <w:pPr>
              <w:rPr>
                <w:sz w:val="20"/>
                <w:szCs w:val="20"/>
              </w:rPr>
            </w:pPr>
          </w:p>
        </w:tc>
        <w:tc>
          <w:tcPr>
            <w:tcW w:w="396" w:type="dxa"/>
            <w:tcBorders>
              <w:top w:val="nil"/>
              <w:left w:val="nil"/>
              <w:bottom w:val="nil"/>
              <w:right w:val="nil"/>
            </w:tcBorders>
            <w:shd w:val="clear" w:color="auto" w:fill="auto"/>
            <w:noWrap/>
            <w:vAlign w:val="bottom"/>
            <w:hideMark/>
          </w:tcPr>
          <w:p w:rsidR="00052F1D" w:rsidRPr="00052F1D" w:rsidRDefault="00052F1D" w:rsidP="00052F1D">
            <w:pPr>
              <w:rPr>
                <w:sz w:val="20"/>
                <w:szCs w:val="20"/>
              </w:rPr>
            </w:pPr>
          </w:p>
        </w:tc>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Lawrence County</w:t>
            </w:r>
          </w:p>
        </w:tc>
        <w:tc>
          <w:tcPr>
            <w:tcW w:w="57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6</w:t>
            </w:r>
          </w:p>
        </w:tc>
        <w:tc>
          <w:tcPr>
            <w:tcW w:w="989"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-100.00%</w:t>
            </w:r>
          </w:p>
        </w:tc>
        <w:tc>
          <w:tcPr>
            <w:tcW w:w="911"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-6</w:t>
            </w:r>
          </w:p>
        </w:tc>
      </w:tr>
      <w:tr w:rsidR="00052F1D" w:rsidRPr="00052F1D" w:rsidTr="00052F1D">
        <w:trPr>
          <w:trHeight w:val="310"/>
        </w:trPr>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Member at Large</w:t>
            </w:r>
          </w:p>
        </w:tc>
        <w:tc>
          <w:tcPr>
            <w:tcW w:w="61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10</w:t>
            </w:r>
          </w:p>
        </w:tc>
        <w:tc>
          <w:tcPr>
            <w:tcW w:w="39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p>
        </w:tc>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Member at Large</w:t>
            </w:r>
          </w:p>
        </w:tc>
        <w:tc>
          <w:tcPr>
            <w:tcW w:w="57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11</w:t>
            </w:r>
          </w:p>
        </w:tc>
        <w:tc>
          <w:tcPr>
            <w:tcW w:w="989"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-9.09%</w:t>
            </w:r>
          </w:p>
        </w:tc>
        <w:tc>
          <w:tcPr>
            <w:tcW w:w="911"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-1</w:t>
            </w:r>
          </w:p>
        </w:tc>
      </w:tr>
      <w:tr w:rsidR="00052F1D" w:rsidRPr="00052F1D" w:rsidTr="00052F1D">
        <w:trPr>
          <w:trHeight w:val="310"/>
        </w:trPr>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Memphis Area BPW</w:t>
            </w:r>
          </w:p>
        </w:tc>
        <w:tc>
          <w:tcPr>
            <w:tcW w:w="61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6</w:t>
            </w:r>
          </w:p>
        </w:tc>
        <w:tc>
          <w:tcPr>
            <w:tcW w:w="39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p>
        </w:tc>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Memphis Area BPW</w:t>
            </w:r>
          </w:p>
        </w:tc>
        <w:tc>
          <w:tcPr>
            <w:tcW w:w="57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10</w:t>
            </w:r>
          </w:p>
        </w:tc>
        <w:tc>
          <w:tcPr>
            <w:tcW w:w="989"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-40.00%</w:t>
            </w:r>
          </w:p>
        </w:tc>
        <w:tc>
          <w:tcPr>
            <w:tcW w:w="911"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-4</w:t>
            </w:r>
          </w:p>
        </w:tc>
      </w:tr>
      <w:tr w:rsidR="00052F1D" w:rsidRPr="00052F1D" w:rsidTr="00052F1D">
        <w:trPr>
          <w:trHeight w:val="310"/>
        </w:trPr>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Paris BPW</w:t>
            </w:r>
          </w:p>
        </w:tc>
        <w:tc>
          <w:tcPr>
            <w:tcW w:w="61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6</w:t>
            </w:r>
          </w:p>
        </w:tc>
        <w:tc>
          <w:tcPr>
            <w:tcW w:w="39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p>
        </w:tc>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Paris BPW</w:t>
            </w:r>
          </w:p>
        </w:tc>
        <w:tc>
          <w:tcPr>
            <w:tcW w:w="57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6</w:t>
            </w:r>
          </w:p>
        </w:tc>
        <w:tc>
          <w:tcPr>
            <w:tcW w:w="989"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0.00%</w:t>
            </w:r>
          </w:p>
        </w:tc>
        <w:tc>
          <w:tcPr>
            <w:tcW w:w="911"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0</w:t>
            </w:r>
          </w:p>
        </w:tc>
      </w:tr>
      <w:tr w:rsidR="00052F1D" w:rsidRPr="00052F1D" w:rsidTr="00052F1D">
        <w:trPr>
          <w:trHeight w:val="310"/>
        </w:trPr>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Rockwood BPW</w:t>
            </w:r>
          </w:p>
        </w:tc>
        <w:tc>
          <w:tcPr>
            <w:tcW w:w="61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12</w:t>
            </w:r>
          </w:p>
        </w:tc>
        <w:tc>
          <w:tcPr>
            <w:tcW w:w="39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p>
        </w:tc>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Rockwood BPW</w:t>
            </w:r>
          </w:p>
        </w:tc>
        <w:tc>
          <w:tcPr>
            <w:tcW w:w="57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14</w:t>
            </w:r>
          </w:p>
        </w:tc>
        <w:tc>
          <w:tcPr>
            <w:tcW w:w="989"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-14.29%</w:t>
            </w:r>
          </w:p>
        </w:tc>
        <w:tc>
          <w:tcPr>
            <w:tcW w:w="911"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-2</w:t>
            </w:r>
          </w:p>
        </w:tc>
      </w:tr>
      <w:tr w:rsidR="00052F1D" w:rsidRPr="00052F1D" w:rsidTr="00052F1D">
        <w:trPr>
          <w:trHeight w:val="310"/>
        </w:trPr>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Rogersville BPW</w:t>
            </w:r>
          </w:p>
        </w:tc>
        <w:tc>
          <w:tcPr>
            <w:tcW w:w="61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3</w:t>
            </w:r>
          </w:p>
        </w:tc>
        <w:tc>
          <w:tcPr>
            <w:tcW w:w="39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p>
        </w:tc>
        <w:tc>
          <w:tcPr>
            <w:tcW w:w="2976" w:type="dxa"/>
            <w:tcBorders>
              <w:top w:val="nil"/>
              <w:left w:val="nil"/>
              <w:bottom w:val="nil"/>
              <w:right w:val="nil"/>
            </w:tcBorders>
            <w:shd w:val="clear" w:color="auto" w:fill="auto"/>
            <w:noWrap/>
            <w:vAlign w:val="bottom"/>
            <w:hideMark/>
          </w:tcPr>
          <w:p w:rsidR="00052F1D" w:rsidRPr="00052F1D" w:rsidRDefault="00052F1D" w:rsidP="00052F1D">
            <w:pPr>
              <w:rPr>
                <w:rFonts w:ascii="Calibri" w:hAnsi="Calibri" w:cs="Calibri"/>
                <w:color w:val="000000"/>
                <w:sz w:val="22"/>
                <w:szCs w:val="22"/>
              </w:rPr>
            </w:pPr>
            <w:r w:rsidRPr="00052F1D">
              <w:rPr>
                <w:rFonts w:ascii="Calibri" w:hAnsi="Calibri" w:cs="Calibri"/>
                <w:color w:val="000000"/>
                <w:sz w:val="22"/>
                <w:szCs w:val="22"/>
              </w:rPr>
              <w:t>Rogersville BPW</w:t>
            </w:r>
          </w:p>
        </w:tc>
        <w:tc>
          <w:tcPr>
            <w:tcW w:w="576"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sz w:val="22"/>
                <w:szCs w:val="22"/>
              </w:rPr>
            </w:pPr>
            <w:r w:rsidRPr="00052F1D">
              <w:rPr>
                <w:rFonts w:ascii="Calibri" w:hAnsi="Calibri" w:cs="Calibri"/>
                <w:color w:val="000000"/>
                <w:sz w:val="22"/>
                <w:szCs w:val="22"/>
              </w:rPr>
              <w:t>3</w:t>
            </w:r>
          </w:p>
        </w:tc>
        <w:tc>
          <w:tcPr>
            <w:tcW w:w="989"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0.00%</w:t>
            </w:r>
          </w:p>
        </w:tc>
        <w:tc>
          <w:tcPr>
            <w:tcW w:w="911" w:type="dxa"/>
            <w:tcBorders>
              <w:top w:val="nil"/>
              <w:left w:val="nil"/>
              <w:bottom w:val="nil"/>
              <w:right w:val="nil"/>
            </w:tcBorders>
            <w:shd w:val="clear" w:color="auto" w:fill="auto"/>
            <w:noWrap/>
            <w:vAlign w:val="bottom"/>
            <w:hideMark/>
          </w:tcPr>
          <w:p w:rsidR="00052F1D" w:rsidRPr="00052F1D" w:rsidRDefault="00052F1D" w:rsidP="00052F1D">
            <w:pPr>
              <w:jc w:val="right"/>
              <w:rPr>
                <w:rFonts w:ascii="Calibri" w:hAnsi="Calibri" w:cs="Calibri"/>
                <w:color w:val="000000"/>
              </w:rPr>
            </w:pPr>
            <w:r w:rsidRPr="00052F1D">
              <w:rPr>
                <w:rFonts w:ascii="Calibri" w:hAnsi="Calibri" w:cs="Calibri"/>
                <w:color w:val="000000"/>
              </w:rPr>
              <w:t>0</w:t>
            </w:r>
          </w:p>
        </w:tc>
      </w:tr>
      <w:tr w:rsidR="00052F1D" w:rsidRPr="00052F1D" w:rsidTr="00052F1D">
        <w:trPr>
          <w:trHeight w:val="310"/>
        </w:trPr>
        <w:tc>
          <w:tcPr>
            <w:tcW w:w="2976" w:type="dxa"/>
            <w:tcBorders>
              <w:top w:val="nil"/>
              <w:left w:val="nil"/>
              <w:bottom w:val="nil"/>
              <w:right w:val="nil"/>
            </w:tcBorders>
            <w:shd w:val="clear" w:color="000000" w:fill="000000"/>
            <w:noWrap/>
            <w:vAlign w:val="bottom"/>
            <w:hideMark/>
          </w:tcPr>
          <w:p w:rsidR="00052F1D" w:rsidRPr="00052F1D" w:rsidRDefault="00052F1D" w:rsidP="00052F1D">
            <w:pPr>
              <w:rPr>
                <w:rFonts w:ascii="Calibri" w:hAnsi="Calibri" w:cs="Calibri"/>
                <w:b/>
                <w:bCs/>
                <w:color w:val="FFFFFF"/>
              </w:rPr>
            </w:pPr>
            <w:r w:rsidRPr="00052F1D">
              <w:rPr>
                <w:rFonts w:ascii="Calibri" w:hAnsi="Calibri" w:cs="Calibri"/>
                <w:b/>
                <w:bCs/>
                <w:color w:val="FFFFFF"/>
              </w:rPr>
              <w:t>Grand Total</w:t>
            </w:r>
          </w:p>
        </w:tc>
        <w:tc>
          <w:tcPr>
            <w:tcW w:w="616" w:type="dxa"/>
            <w:tcBorders>
              <w:top w:val="nil"/>
              <w:left w:val="nil"/>
              <w:bottom w:val="nil"/>
              <w:right w:val="nil"/>
            </w:tcBorders>
            <w:shd w:val="clear" w:color="000000" w:fill="000000"/>
            <w:noWrap/>
            <w:vAlign w:val="bottom"/>
            <w:hideMark/>
          </w:tcPr>
          <w:p w:rsidR="00052F1D" w:rsidRPr="00052F1D" w:rsidRDefault="00052F1D" w:rsidP="00052F1D">
            <w:pPr>
              <w:jc w:val="right"/>
              <w:rPr>
                <w:rFonts w:ascii="Calibri" w:hAnsi="Calibri" w:cs="Calibri"/>
                <w:b/>
                <w:bCs/>
                <w:color w:val="FFFFFF"/>
              </w:rPr>
            </w:pPr>
            <w:r w:rsidRPr="00052F1D">
              <w:rPr>
                <w:rFonts w:ascii="Calibri" w:hAnsi="Calibri" w:cs="Calibri"/>
                <w:b/>
                <w:bCs/>
                <w:color w:val="FFFFFF"/>
              </w:rPr>
              <w:t>106</w:t>
            </w:r>
          </w:p>
        </w:tc>
        <w:tc>
          <w:tcPr>
            <w:tcW w:w="396" w:type="dxa"/>
            <w:tcBorders>
              <w:top w:val="nil"/>
              <w:left w:val="nil"/>
              <w:bottom w:val="nil"/>
              <w:right w:val="nil"/>
            </w:tcBorders>
            <w:shd w:val="clear" w:color="000000" w:fill="000000"/>
            <w:noWrap/>
            <w:vAlign w:val="bottom"/>
            <w:hideMark/>
          </w:tcPr>
          <w:p w:rsidR="00052F1D" w:rsidRPr="00052F1D" w:rsidRDefault="00052F1D" w:rsidP="00052F1D">
            <w:pPr>
              <w:rPr>
                <w:rFonts w:ascii="Calibri" w:hAnsi="Calibri" w:cs="Calibri"/>
                <w:color w:val="FFFFFF"/>
              </w:rPr>
            </w:pPr>
            <w:r w:rsidRPr="00052F1D">
              <w:rPr>
                <w:rFonts w:ascii="Calibri" w:hAnsi="Calibri" w:cs="Calibri"/>
                <w:color w:val="FFFFFF"/>
              </w:rPr>
              <w:t> </w:t>
            </w:r>
          </w:p>
        </w:tc>
        <w:tc>
          <w:tcPr>
            <w:tcW w:w="2976" w:type="dxa"/>
            <w:tcBorders>
              <w:top w:val="nil"/>
              <w:left w:val="nil"/>
              <w:bottom w:val="nil"/>
              <w:right w:val="nil"/>
            </w:tcBorders>
            <w:shd w:val="clear" w:color="000000" w:fill="000000"/>
            <w:noWrap/>
            <w:vAlign w:val="bottom"/>
            <w:hideMark/>
          </w:tcPr>
          <w:p w:rsidR="00052F1D" w:rsidRPr="00052F1D" w:rsidRDefault="00052F1D" w:rsidP="00052F1D">
            <w:pPr>
              <w:rPr>
                <w:rFonts w:ascii="Calibri" w:hAnsi="Calibri" w:cs="Calibri"/>
                <w:b/>
                <w:bCs/>
                <w:color w:val="FFFFFF"/>
                <w:sz w:val="22"/>
                <w:szCs w:val="22"/>
              </w:rPr>
            </w:pPr>
            <w:r w:rsidRPr="00052F1D">
              <w:rPr>
                <w:rFonts w:ascii="Calibri" w:hAnsi="Calibri" w:cs="Calibri"/>
                <w:b/>
                <w:bCs/>
                <w:color w:val="FFFFFF"/>
                <w:sz w:val="22"/>
                <w:szCs w:val="22"/>
              </w:rPr>
              <w:t>Grand Total</w:t>
            </w:r>
          </w:p>
        </w:tc>
        <w:tc>
          <w:tcPr>
            <w:tcW w:w="576" w:type="dxa"/>
            <w:tcBorders>
              <w:top w:val="nil"/>
              <w:left w:val="nil"/>
              <w:bottom w:val="nil"/>
              <w:right w:val="nil"/>
            </w:tcBorders>
            <w:shd w:val="clear" w:color="000000" w:fill="000000"/>
            <w:noWrap/>
            <w:vAlign w:val="bottom"/>
            <w:hideMark/>
          </w:tcPr>
          <w:p w:rsidR="00052F1D" w:rsidRPr="00052F1D" w:rsidRDefault="00052F1D" w:rsidP="00052F1D">
            <w:pPr>
              <w:jc w:val="right"/>
              <w:rPr>
                <w:rFonts w:ascii="Calibri" w:hAnsi="Calibri" w:cs="Calibri"/>
                <w:b/>
                <w:bCs/>
                <w:color w:val="FFFFFF"/>
                <w:sz w:val="22"/>
                <w:szCs w:val="22"/>
              </w:rPr>
            </w:pPr>
            <w:r w:rsidRPr="00052F1D">
              <w:rPr>
                <w:rFonts w:ascii="Calibri" w:hAnsi="Calibri" w:cs="Calibri"/>
                <w:b/>
                <w:bCs/>
                <w:color w:val="FFFFFF"/>
                <w:sz w:val="22"/>
                <w:szCs w:val="22"/>
              </w:rPr>
              <w:t>125</w:t>
            </w:r>
          </w:p>
        </w:tc>
        <w:tc>
          <w:tcPr>
            <w:tcW w:w="989" w:type="dxa"/>
            <w:tcBorders>
              <w:top w:val="nil"/>
              <w:left w:val="nil"/>
              <w:bottom w:val="nil"/>
              <w:right w:val="nil"/>
            </w:tcBorders>
            <w:shd w:val="clear" w:color="000000" w:fill="000000"/>
            <w:noWrap/>
            <w:vAlign w:val="bottom"/>
            <w:hideMark/>
          </w:tcPr>
          <w:p w:rsidR="00052F1D" w:rsidRPr="00052F1D" w:rsidRDefault="00052F1D" w:rsidP="00052F1D">
            <w:pPr>
              <w:jc w:val="right"/>
              <w:rPr>
                <w:rFonts w:ascii="Calibri" w:hAnsi="Calibri" w:cs="Calibri"/>
                <w:b/>
                <w:bCs/>
                <w:color w:val="FFFFFF"/>
                <w:sz w:val="22"/>
                <w:szCs w:val="22"/>
              </w:rPr>
            </w:pPr>
            <w:r w:rsidRPr="00052F1D">
              <w:rPr>
                <w:rFonts w:ascii="Calibri" w:hAnsi="Calibri" w:cs="Calibri"/>
                <w:b/>
                <w:bCs/>
                <w:color w:val="FFFFFF"/>
                <w:sz w:val="22"/>
                <w:szCs w:val="22"/>
              </w:rPr>
              <w:t> </w:t>
            </w:r>
          </w:p>
        </w:tc>
        <w:tc>
          <w:tcPr>
            <w:tcW w:w="911" w:type="dxa"/>
            <w:tcBorders>
              <w:top w:val="nil"/>
              <w:left w:val="nil"/>
              <w:bottom w:val="nil"/>
              <w:right w:val="nil"/>
            </w:tcBorders>
            <w:shd w:val="clear" w:color="000000" w:fill="000000"/>
            <w:noWrap/>
            <w:vAlign w:val="bottom"/>
            <w:hideMark/>
          </w:tcPr>
          <w:p w:rsidR="00052F1D" w:rsidRPr="00052F1D" w:rsidRDefault="00052F1D" w:rsidP="00052F1D">
            <w:pPr>
              <w:jc w:val="right"/>
              <w:rPr>
                <w:rFonts w:ascii="Calibri" w:hAnsi="Calibri" w:cs="Calibri"/>
                <w:b/>
                <w:bCs/>
                <w:color w:val="FFFFFF"/>
                <w:sz w:val="22"/>
                <w:szCs w:val="22"/>
              </w:rPr>
            </w:pPr>
            <w:r w:rsidRPr="00052F1D">
              <w:rPr>
                <w:rFonts w:ascii="Calibri" w:hAnsi="Calibri" w:cs="Calibri"/>
                <w:b/>
                <w:bCs/>
                <w:color w:val="FFFFFF"/>
                <w:sz w:val="22"/>
                <w:szCs w:val="22"/>
              </w:rPr>
              <w:t>-19</w:t>
            </w:r>
          </w:p>
        </w:tc>
      </w:tr>
    </w:tbl>
    <w:p w:rsidR="00F7074D" w:rsidRPr="00F7074D" w:rsidRDefault="00F7074D" w:rsidP="00F7074D"/>
    <w:p w:rsidR="00D93F98" w:rsidRDefault="00D93F98" w:rsidP="00D93F98">
      <w:pPr>
        <w:pStyle w:val="Heading2"/>
      </w:pPr>
      <w:bookmarkStart w:id="8" w:name="_Toc104122007"/>
      <w:r>
        <w:t>Regional Director Reports</w:t>
      </w:r>
      <w:bookmarkEnd w:id="8"/>
    </w:p>
    <w:p w:rsidR="00D93F98" w:rsidRPr="00F7074D" w:rsidRDefault="00D93F98" w:rsidP="007A701E">
      <w:pPr>
        <w:rPr>
          <w:b/>
        </w:rPr>
      </w:pPr>
      <w:r w:rsidRPr="00F7074D">
        <w:rPr>
          <w:b/>
        </w:rPr>
        <w:t xml:space="preserve">East Region </w:t>
      </w:r>
      <w:r w:rsidR="007A701E" w:rsidRPr="00F7074D">
        <w:rPr>
          <w:b/>
        </w:rPr>
        <w:t xml:space="preserve">Director, Robin </w:t>
      </w:r>
      <w:proofErr w:type="spellStart"/>
      <w:r w:rsidR="007A701E" w:rsidRPr="00F7074D">
        <w:rPr>
          <w:b/>
        </w:rPr>
        <w:t>McKamey</w:t>
      </w:r>
      <w:proofErr w:type="spellEnd"/>
    </w:p>
    <w:p w:rsidR="007A701E" w:rsidRPr="00F7074D" w:rsidRDefault="007A701E" w:rsidP="007A701E">
      <w:pPr>
        <w:rPr>
          <w:b/>
        </w:rPr>
      </w:pPr>
      <w:r w:rsidRPr="00F7074D">
        <w:rPr>
          <w:b/>
        </w:rPr>
        <w:t>West Region Director, Martha Ervin</w:t>
      </w:r>
    </w:p>
    <w:bookmarkEnd w:id="5"/>
    <w:bookmarkEnd w:id="6"/>
    <w:p w:rsidR="00D93F98" w:rsidRDefault="00D93F98" w:rsidP="00D93F98">
      <w:pPr>
        <w:rPr>
          <w:b/>
        </w:rPr>
      </w:pPr>
    </w:p>
    <w:p w:rsidR="00D93F98" w:rsidRDefault="00D93F98" w:rsidP="00CE2417">
      <w:pPr>
        <w:pStyle w:val="Heading3"/>
      </w:pPr>
      <w:bookmarkStart w:id="9" w:name="_Toc104122008"/>
      <w:r>
        <w:t>Fall Planning Meeting</w:t>
      </w:r>
      <w:bookmarkEnd w:id="9"/>
    </w:p>
    <w:p w:rsidR="00D93F98" w:rsidRDefault="00CE2417" w:rsidP="00F7074D">
      <w:r>
        <w:t>Regional meetings were combined and held by</w:t>
      </w:r>
      <w:r w:rsidR="005577C9">
        <w:t xml:space="preserve"> ZOOM Conference Call on Thursday, August 19, 202</w:t>
      </w:r>
      <w:r>
        <w:t xml:space="preserve">1 at 6:30 pm CST / 7:30 pm EST. </w:t>
      </w:r>
      <w:r w:rsidR="005577C9">
        <w:t>T</w:t>
      </w:r>
      <w:r>
        <w:t xml:space="preserve">he meeting </w:t>
      </w:r>
      <w:proofErr w:type="gramStart"/>
      <w:r>
        <w:t xml:space="preserve">was </w:t>
      </w:r>
      <w:r w:rsidR="005577C9">
        <w:t xml:space="preserve"> </w:t>
      </w:r>
      <w:r w:rsidR="00D93F98">
        <w:t>hosted</w:t>
      </w:r>
      <w:proofErr w:type="gramEnd"/>
      <w:r w:rsidR="00D93F98">
        <w:t xml:space="preserve"> by Martha </w:t>
      </w:r>
      <w:r w:rsidR="005577C9">
        <w:t>Ervin,</w:t>
      </w:r>
      <w:r w:rsidR="00D93F98">
        <w:t xml:space="preserve"> President and </w:t>
      </w:r>
      <w:r w:rsidR="005577C9">
        <w:t xml:space="preserve">Robin </w:t>
      </w:r>
      <w:proofErr w:type="spellStart"/>
      <w:r w:rsidR="005577C9">
        <w:t>McKamey</w:t>
      </w:r>
      <w:proofErr w:type="spellEnd"/>
      <w:r w:rsidR="005577C9">
        <w:t>, West Region director</w:t>
      </w:r>
      <w:r w:rsidR="00D93F98">
        <w:t xml:space="preserve">. </w:t>
      </w:r>
    </w:p>
    <w:p w:rsidR="00F7074D" w:rsidRDefault="00F7074D" w:rsidP="00D93F98"/>
    <w:p w:rsidR="00D93F98" w:rsidRDefault="00D93F98" w:rsidP="00D93F98">
      <w:r>
        <w:t>We had representation from Elizabethton BPW, Jackson Area BPW, Memphis Area BPW, Rockwood BPW, and Members at Large. During the meeting presidents or representatives provided updates of how their locals are meeting</w:t>
      </w:r>
      <w:r w:rsidR="005577C9">
        <w:t>, membership drives, fundraising projects, special events, scholarship opportunities, and any community activities the local is involved with.</w:t>
      </w:r>
      <w:r>
        <w:t xml:space="preserve"> </w:t>
      </w:r>
    </w:p>
    <w:p w:rsidR="00CE2417" w:rsidRDefault="00CE2417" w:rsidP="00D93F98"/>
    <w:p w:rsidR="005577C9" w:rsidRDefault="005577C9" w:rsidP="005577C9">
      <w:r>
        <w:t xml:space="preserve">The group watched a Ted Talk video by </w:t>
      </w:r>
      <w:r w:rsidRPr="005577C9">
        <w:t>Loretta J. Ross</w:t>
      </w:r>
      <w:r>
        <w:t>,</w:t>
      </w:r>
      <w:r w:rsidRPr="005577C9">
        <w:t xml:space="preserve"> a professor at Smith College</w:t>
      </w:r>
      <w:r>
        <w:t>.  Loretta</w:t>
      </w:r>
      <w:r w:rsidRPr="005577C9">
        <w:t xml:space="preserve"> educates people on how to counter call out culture in schools, businesses and relationships</w:t>
      </w:r>
      <w:r>
        <w:t xml:space="preserve">.  </w:t>
      </w:r>
    </w:p>
    <w:p w:rsidR="005577C9" w:rsidRDefault="005577C9" w:rsidP="005577C9"/>
    <w:p w:rsidR="005577C9" w:rsidRDefault="005577C9" w:rsidP="005577C9">
      <w:r w:rsidRPr="005577C9">
        <w:t xml:space="preserve">We live in a call-out culture, says activist and scholar Loretta J. Ross. You're probably familiar with it: the public shaming and blaming, on social media and in real life, of people who may have done wrong and are being held accountable. In this bold, actionable talk, Ross gives us a toolkit for starting productive conversations instead of fights -- what she calls a "call-in culture" -- and shares strategies that help challenge wrongdoing while still creating space for growth, forgiveness and maybe even an unexpected friend. "Fighting hate should be fun," Ross says. "It's being a hater that </w:t>
      </w:r>
      <w:proofErr w:type="gramStart"/>
      <w:r w:rsidRPr="005577C9">
        <w:t>sucks.“</w:t>
      </w:r>
      <w:proofErr w:type="gramEnd"/>
    </w:p>
    <w:p w:rsidR="005577C9" w:rsidRDefault="005577C9" w:rsidP="005577C9"/>
    <w:p w:rsidR="005577C9" w:rsidRDefault="005577C9" w:rsidP="005577C9">
      <w:r>
        <w:t xml:space="preserve">The Ted Talk is available at </w:t>
      </w:r>
      <w:hyperlink r:id="rId12" w:history="1">
        <w:r w:rsidRPr="004C0222">
          <w:rPr>
            <w:rStyle w:val="Hyperlink"/>
          </w:rPr>
          <w:t>https://www.ted.com/talks/loretta_j_ross_don_t_call_people_out_call_them_in?utm_campaign=tedspread&amp;utm_medium=referral&amp;utm_source=tedcomshare</w:t>
        </w:r>
      </w:hyperlink>
      <w:r>
        <w:t>.</w:t>
      </w:r>
    </w:p>
    <w:p w:rsidR="005577C9" w:rsidRDefault="005577C9" w:rsidP="005577C9"/>
    <w:p w:rsidR="005577C9" w:rsidRDefault="005577C9" w:rsidP="005577C9">
      <w:r>
        <w:t>Amber Farley, Fundraising Chair, provided information on the Rada Cutlery fundraiser for the East Region and reminded everyone on how they can support.</w:t>
      </w:r>
    </w:p>
    <w:p w:rsidR="005577C9" w:rsidRDefault="005577C9" w:rsidP="005577C9"/>
    <w:p w:rsidR="005577C9" w:rsidRDefault="005577C9" w:rsidP="005577C9">
      <w:r>
        <w:t xml:space="preserve">Martha Ervin, President, reminded the group of upcoming events such as Women’s Equality Day and the activities in Nashville around the </w:t>
      </w:r>
      <w:r w:rsidR="00CE2417">
        <w:t>Tennessee Women Suffrage Monument during the weekend of August 21, 2021.  Several members of the Executive Committee were slated to go and other members were encouraged as well to attend.</w:t>
      </w:r>
    </w:p>
    <w:p w:rsidR="00CE2417" w:rsidRDefault="00CE2417" w:rsidP="005577C9"/>
    <w:p w:rsidR="00CE2417" w:rsidRPr="005577C9" w:rsidRDefault="00CE2417" w:rsidP="005577C9">
      <w:r>
        <w:t>Additional reminders were for the Rockwood BPW 100 Year Celebration, National Business Women’s Week and Virtual Walk/Run all taking place or beginning in October.  Dates for the Interim Board meeting were also announced as Thursday, November 4, 2021.</w:t>
      </w:r>
    </w:p>
    <w:p w:rsidR="005577C9" w:rsidRDefault="005577C9" w:rsidP="005577C9"/>
    <w:p w:rsidR="00D93F98" w:rsidRDefault="00D93F98" w:rsidP="00CE2417">
      <w:pPr>
        <w:pStyle w:val="Heading3"/>
      </w:pPr>
      <w:bookmarkStart w:id="10" w:name="_Toc104122009"/>
      <w:r>
        <w:t>Spring Meeting</w:t>
      </w:r>
      <w:bookmarkEnd w:id="10"/>
    </w:p>
    <w:p w:rsidR="00CE2417" w:rsidRDefault="00CE2417" w:rsidP="00CE2417">
      <w:r>
        <w:t xml:space="preserve">Regional meetings were combined and held by ZOOM Conference Call on Thursday, March 17, 2022 at 6:30 pm CST / 7:30 pm EST. The meeting was hosted by Martha Ervin, President and Robin </w:t>
      </w:r>
      <w:proofErr w:type="spellStart"/>
      <w:r>
        <w:t>McKamey</w:t>
      </w:r>
      <w:proofErr w:type="spellEnd"/>
      <w:r>
        <w:t xml:space="preserve">, West Region director. </w:t>
      </w:r>
    </w:p>
    <w:p w:rsidR="00CE2417" w:rsidRDefault="00CE2417" w:rsidP="00CE2417"/>
    <w:p w:rsidR="00CE2417" w:rsidRPr="00CE2417" w:rsidRDefault="00CE2417" w:rsidP="00CE2417">
      <w:r>
        <w:t xml:space="preserve">Our guest speaker was Darla Dye, </w:t>
      </w:r>
      <w:r w:rsidRPr="00CE2417">
        <w:t>the Director of Professional Development at East Tennessee State University</w:t>
      </w:r>
      <w:r>
        <w:t>.  Darla</w:t>
      </w:r>
      <w:r w:rsidRPr="00CE2417">
        <w:t xml:space="preserve"> works with community groups and University departments </w:t>
      </w:r>
      <w:proofErr w:type="gramStart"/>
      <w:r w:rsidRPr="00CE2417">
        <w:t>to  plan</w:t>
      </w:r>
      <w:proofErr w:type="gramEnd"/>
      <w:r w:rsidRPr="00CE2417">
        <w:t xml:space="preserve"> and implement non-credit programs including conferences, certificate programs, workshops, community Lifelong Learning seminars, Workforce Development programs and STEM camps. She taught college-level classes for 20 years and was the 2000 Local Census Manager for ten counties in Northeast Tennessee.</w:t>
      </w:r>
    </w:p>
    <w:p w:rsidR="00CE2417" w:rsidRDefault="00CE2417" w:rsidP="00CE2417">
      <w:r w:rsidRPr="00CE2417">
        <w:t>In her personal time, she enjoys travel, reading, walking on her farm, and renovating houses. Her son and granddaughters live in Florida, so she combines her love of travel with family time. She is looking forward to the end of COVID so she can do more travel.</w:t>
      </w:r>
    </w:p>
    <w:p w:rsidR="00CE2417" w:rsidRDefault="00CE2417" w:rsidP="00CE2417"/>
    <w:p w:rsidR="00CE2417" w:rsidRDefault="00CE2417" w:rsidP="00CE2417">
      <w:r>
        <w:t>In honor of St. Patrick’s Day, we had an ice breaker where participants on the call found as many green items as they could in their house or surrounding area.  It was fun to see what items people came up with in their immediate area.</w:t>
      </w:r>
    </w:p>
    <w:p w:rsidR="00CE2417" w:rsidRDefault="00CE2417" w:rsidP="00CE2417"/>
    <w:p w:rsidR="00CE2417" w:rsidRDefault="00CE2417" w:rsidP="00CE2417">
      <w:r>
        <w:t xml:space="preserve">We had representation from Elizabethton BPW, Jackson Area BPW, Memphis Area BPW, Rockwood BPW, and Members at Large. During the meeting presidents or representatives </w:t>
      </w:r>
      <w:r>
        <w:lastRenderedPageBreak/>
        <w:t xml:space="preserve">provided updates of how their locals are meeting, membership drives, fundraising projects, special events, scholarship opportunities, and any community activities the local is involved with. </w:t>
      </w:r>
    </w:p>
    <w:p w:rsidR="00CE2417" w:rsidRDefault="00CE2417" w:rsidP="00CE2417"/>
    <w:p w:rsidR="00D93F98" w:rsidRDefault="00CE2417" w:rsidP="00D93F98">
      <w:r>
        <w:t>Martha Ervin, President, reminded the group of upcoming events such as Equal Pay Day and the Virtual Walk/Run.  The Convention Meeting dates and times were announced as well as the venue which is Zoom.</w:t>
      </w:r>
    </w:p>
    <w:p w:rsidR="00E14FA0" w:rsidRDefault="00E14FA0" w:rsidP="00631D39">
      <w:pPr>
        <w:pStyle w:val="Heading1"/>
      </w:pPr>
      <w:bookmarkStart w:id="11" w:name="_Toc104122010"/>
      <w:r>
        <w:t>Standing Committee Reports</w:t>
      </w:r>
      <w:bookmarkEnd w:id="11"/>
    </w:p>
    <w:p w:rsidR="00E14FA0" w:rsidRPr="006D3160" w:rsidRDefault="00E14FA0" w:rsidP="00E14FA0">
      <w:pPr>
        <w:pStyle w:val="Heading2"/>
      </w:pPr>
      <w:bookmarkStart w:id="12" w:name="_Toc104122011"/>
      <w:r w:rsidRPr="006D3160">
        <w:t>Financial Committee Report</w:t>
      </w:r>
      <w:bookmarkEnd w:id="12"/>
    </w:p>
    <w:p w:rsidR="00E14FA0" w:rsidRPr="006D3160" w:rsidRDefault="00BB1372" w:rsidP="00E14FA0">
      <w:pPr>
        <w:rPr>
          <w:b/>
        </w:rPr>
      </w:pPr>
      <w:r>
        <w:rPr>
          <w:b/>
        </w:rPr>
        <w:t>Beth Bates</w:t>
      </w:r>
      <w:r w:rsidR="00E14FA0">
        <w:rPr>
          <w:b/>
        </w:rPr>
        <w:t>, Committee Chair</w:t>
      </w:r>
    </w:p>
    <w:p w:rsidR="00E14FA0" w:rsidRDefault="00E14FA0" w:rsidP="00E14FA0"/>
    <w:p w:rsidR="00E14FA0" w:rsidRDefault="00E14FA0" w:rsidP="00E14FA0">
      <w:r>
        <w:t>During the year, the finance committee met when necessary to discuss and review documents for the organization’s annual financial review.  Although committee members were vast distances a part, we were able to accomplish these tasks using conference calls and sharing documents by email and snail mail.</w:t>
      </w:r>
    </w:p>
    <w:p w:rsidR="00E14FA0" w:rsidRDefault="00E14FA0" w:rsidP="00E14FA0"/>
    <w:p w:rsidR="00E14FA0" w:rsidRDefault="00E14FA0" w:rsidP="00E14FA0">
      <w:r>
        <w:t>The following items were successfully completed by target dates:</w:t>
      </w:r>
    </w:p>
    <w:p w:rsidR="00E14FA0" w:rsidRDefault="00E14FA0" w:rsidP="00E14FA0">
      <w:pPr>
        <w:numPr>
          <w:ilvl w:val="0"/>
          <w:numId w:val="1"/>
        </w:numPr>
      </w:pPr>
      <w:r>
        <w:t>Financials forwarded to the executive committee within 30 days of the quarter end dates.</w:t>
      </w:r>
    </w:p>
    <w:p w:rsidR="00E14FA0" w:rsidRDefault="00E14FA0" w:rsidP="00E14FA0">
      <w:pPr>
        <w:numPr>
          <w:ilvl w:val="0"/>
          <w:numId w:val="1"/>
        </w:numPr>
      </w:pPr>
      <w:r>
        <w:t>990N report filed for the state organization Business and Professional Women of Tennessee.</w:t>
      </w:r>
    </w:p>
    <w:p w:rsidR="00E14FA0" w:rsidRDefault="00E14FA0" w:rsidP="00E14FA0">
      <w:pPr>
        <w:numPr>
          <w:ilvl w:val="0"/>
          <w:numId w:val="1"/>
        </w:numPr>
      </w:pPr>
      <w:r>
        <w:t>Reviewed and assisted with data preparation for both the interim board and state convention committee budgets.</w:t>
      </w:r>
    </w:p>
    <w:p w:rsidR="00E14FA0" w:rsidRDefault="00E14FA0" w:rsidP="00E14FA0">
      <w:pPr>
        <w:numPr>
          <w:ilvl w:val="0"/>
          <w:numId w:val="1"/>
        </w:numPr>
      </w:pPr>
      <w:r>
        <w:t>Assisted with creating the budgets for Interim Board and Convention.</w:t>
      </w:r>
    </w:p>
    <w:p w:rsidR="00E14FA0" w:rsidRDefault="00E14FA0" w:rsidP="00E14FA0">
      <w:pPr>
        <w:numPr>
          <w:ilvl w:val="0"/>
          <w:numId w:val="1"/>
        </w:numPr>
      </w:pPr>
      <w:r>
        <w:t>Prepared a proposed budget for 2021-2022 for president successor.</w:t>
      </w:r>
    </w:p>
    <w:p w:rsidR="00E14FA0" w:rsidRDefault="00E14FA0" w:rsidP="00E14FA0"/>
    <w:p w:rsidR="00E14FA0" w:rsidRDefault="00E14FA0" w:rsidP="00E14FA0">
      <w:r>
        <w:t>Many thanks to the ladies who participated on the finance committee.  Their attention to detail and recommendations allowed us to have another successful year.</w:t>
      </w:r>
    </w:p>
    <w:p w:rsidR="00E14FA0" w:rsidRDefault="00E14FA0" w:rsidP="00E14FA0"/>
    <w:p w:rsidR="00E14FA0" w:rsidRPr="0085604B" w:rsidRDefault="00E14FA0" w:rsidP="00E14FA0">
      <w:pPr>
        <w:rPr>
          <w:b/>
        </w:rPr>
      </w:pPr>
      <w:r w:rsidRPr="0085604B">
        <w:rPr>
          <w:b/>
        </w:rPr>
        <w:t>Committee Members:</w:t>
      </w:r>
    </w:p>
    <w:p w:rsidR="00E14FA0" w:rsidRDefault="00E14FA0" w:rsidP="00E14FA0"/>
    <w:p w:rsidR="00E14FA0" w:rsidRDefault="00E14FA0" w:rsidP="00E14FA0">
      <w:pPr>
        <w:ind w:left="720"/>
      </w:pPr>
      <w:r>
        <w:t>Lee Ann Gaddis, President 2019-2021</w:t>
      </w:r>
    </w:p>
    <w:p w:rsidR="00E14FA0" w:rsidRDefault="00E14FA0" w:rsidP="00E14FA0">
      <w:pPr>
        <w:ind w:left="720"/>
      </w:pPr>
      <w:r>
        <w:t xml:space="preserve">Carol </w:t>
      </w:r>
      <w:proofErr w:type="spellStart"/>
      <w:r>
        <w:t>Turpen</w:t>
      </w:r>
      <w:proofErr w:type="spellEnd"/>
      <w:r>
        <w:t>, Treasurer 2019-2021</w:t>
      </w:r>
    </w:p>
    <w:p w:rsidR="00E14FA0" w:rsidRDefault="00E14FA0" w:rsidP="00E14FA0">
      <w:pPr>
        <w:ind w:left="720"/>
      </w:pPr>
      <w:r>
        <w:t>Beth Bates Parliamentarian, 2019-2021</w:t>
      </w:r>
    </w:p>
    <w:p w:rsidR="00E14FA0" w:rsidRPr="00E14FA0" w:rsidRDefault="00E14FA0" w:rsidP="00E14FA0"/>
    <w:p w:rsidR="009414B3" w:rsidRDefault="009414B3">
      <w:pPr>
        <w:spacing w:after="160" w:line="259" w:lineRule="auto"/>
        <w:rPr>
          <w:rFonts w:asciiTheme="majorHAnsi" w:eastAsiaTheme="majorEastAsia" w:hAnsiTheme="majorHAnsi" w:cstheme="majorBidi"/>
          <w:color w:val="2E74B5" w:themeColor="accent1" w:themeShade="BF"/>
          <w:sz w:val="26"/>
          <w:szCs w:val="26"/>
        </w:rPr>
      </w:pPr>
      <w:r>
        <w:br w:type="page"/>
      </w:r>
    </w:p>
    <w:p w:rsidR="00573324" w:rsidRDefault="00631D39" w:rsidP="00573324">
      <w:pPr>
        <w:pStyle w:val="Heading2"/>
      </w:pPr>
      <w:bookmarkStart w:id="13" w:name="_Toc104122012"/>
      <w:r>
        <w:lastRenderedPageBreak/>
        <w:t>Annual Budget</w:t>
      </w:r>
      <w:r w:rsidR="00C22154">
        <w:t xml:space="preserve"> (2022-2023)</w:t>
      </w:r>
      <w:r w:rsidR="00E559A3">
        <w:t xml:space="preserve"> - Proposed</w:t>
      </w:r>
      <w:bookmarkEnd w:id="13"/>
    </w:p>
    <w:p w:rsidR="009414B3" w:rsidRPr="009414B3" w:rsidRDefault="009414B3" w:rsidP="009414B3">
      <w:pPr>
        <w:rPr>
          <w:b/>
        </w:rPr>
      </w:pPr>
      <w:r w:rsidRPr="009414B3">
        <w:rPr>
          <w:b/>
        </w:rPr>
        <w:t>Beth Bates, Finance Committee Chair</w:t>
      </w:r>
    </w:p>
    <w:p w:rsidR="009414B3" w:rsidRDefault="009414B3" w:rsidP="009414B3">
      <w:r>
        <w:t>The annual budget will be presented to the Pre Convention Board of Directors meeting held by Zoom on May 26, 2022 at 7:00 pm (CST) / 8:00 pm (EST).</w:t>
      </w:r>
    </w:p>
    <w:p w:rsidR="009414B3" w:rsidRDefault="009414B3" w:rsidP="009414B3"/>
    <w:tbl>
      <w:tblPr>
        <w:tblW w:w="9000" w:type="dxa"/>
        <w:tblLook w:val="04A0" w:firstRow="1" w:lastRow="0" w:firstColumn="1" w:lastColumn="0" w:noHBand="0" w:noVBand="1"/>
      </w:tblPr>
      <w:tblGrid>
        <w:gridCol w:w="222"/>
        <w:gridCol w:w="4006"/>
        <w:gridCol w:w="1177"/>
        <w:gridCol w:w="398"/>
        <w:gridCol w:w="1130"/>
        <w:gridCol w:w="249"/>
        <w:gridCol w:w="1818"/>
      </w:tblGrid>
      <w:tr w:rsidR="009414B3" w:rsidRPr="00573324" w:rsidTr="009414B3">
        <w:trPr>
          <w:trHeight w:val="310"/>
        </w:trPr>
        <w:tc>
          <w:tcPr>
            <w:tcW w:w="4228" w:type="dxa"/>
            <w:gridSpan w:val="2"/>
            <w:tcBorders>
              <w:top w:val="nil"/>
              <w:left w:val="nil"/>
              <w:bottom w:val="nil"/>
              <w:right w:val="nil"/>
            </w:tcBorders>
            <w:shd w:val="clear" w:color="auto" w:fill="auto"/>
            <w:noWrap/>
            <w:vAlign w:val="bottom"/>
            <w:hideMark/>
          </w:tcPr>
          <w:p w:rsidR="00573324" w:rsidRPr="00573324" w:rsidRDefault="00573324" w:rsidP="00573324">
            <w:pPr>
              <w:rPr>
                <w:b/>
                <w:bCs/>
                <w:sz w:val="22"/>
                <w:szCs w:val="22"/>
              </w:rPr>
            </w:pPr>
            <w:r w:rsidRPr="00573324">
              <w:rPr>
                <w:b/>
                <w:bCs/>
                <w:sz w:val="22"/>
                <w:szCs w:val="22"/>
              </w:rPr>
              <w:t>INCOME</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b/>
                <w:bCs/>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249"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Senior Member at Large (SMAL)</w:t>
            </w:r>
          </w:p>
        </w:tc>
        <w:tc>
          <w:tcPr>
            <w:tcW w:w="1177" w:type="dxa"/>
            <w:tcBorders>
              <w:top w:val="nil"/>
              <w:left w:val="nil"/>
              <w:bottom w:val="nil"/>
              <w:right w:val="nil"/>
            </w:tcBorders>
            <w:shd w:val="clear" w:color="auto" w:fill="auto"/>
            <w:noWrap/>
            <w:vAlign w:val="bottom"/>
          </w:tcPr>
          <w:p w:rsidR="00573324" w:rsidRPr="00573324" w:rsidRDefault="00573324" w:rsidP="00573324">
            <w:pPr>
              <w:jc w:val="right"/>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40.00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160.00</w:t>
            </w: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Member at Large (MAL)</w:t>
            </w:r>
          </w:p>
        </w:tc>
        <w:tc>
          <w:tcPr>
            <w:tcW w:w="1177" w:type="dxa"/>
            <w:tcBorders>
              <w:top w:val="nil"/>
              <w:left w:val="nil"/>
              <w:bottom w:val="nil"/>
              <w:right w:val="nil"/>
            </w:tcBorders>
            <w:shd w:val="clear" w:color="auto" w:fill="auto"/>
            <w:noWrap/>
            <w:vAlign w:val="bottom"/>
          </w:tcPr>
          <w:p w:rsidR="00573324" w:rsidRPr="00573324" w:rsidRDefault="00573324" w:rsidP="00573324">
            <w:pPr>
              <w:jc w:val="right"/>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50.00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350.00</w:t>
            </w: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Member of Local (MOL)</w:t>
            </w:r>
          </w:p>
        </w:tc>
        <w:tc>
          <w:tcPr>
            <w:tcW w:w="1177" w:type="dxa"/>
            <w:tcBorders>
              <w:top w:val="nil"/>
              <w:left w:val="nil"/>
              <w:bottom w:val="nil"/>
              <w:right w:val="nil"/>
            </w:tcBorders>
            <w:shd w:val="clear" w:color="auto" w:fill="auto"/>
            <w:noWrap/>
            <w:vAlign w:val="bottom"/>
          </w:tcPr>
          <w:p w:rsidR="00573324" w:rsidRPr="00573324" w:rsidRDefault="00573324" w:rsidP="00573324">
            <w:pPr>
              <w:jc w:val="right"/>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50.00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3,250.00</w:t>
            </w: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Senior Member of Local (SMOL)</w:t>
            </w:r>
          </w:p>
        </w:tc>
        <w:tc>
          <w:tcPr>
            <w:tcW w:w="1177" w:type="dxa"/>
            <w:tcBorders>
              <w:top w:val="nil"/>
              <w:left w:val="nil"/>
              <w:bottom w:val="nil"/>
              <w:right w:val="nil"/>
            </w:tcBorders>
            <w:shd w:val="clear" w:color="auto" w:fill="auto"/>
            <w:noWrap/>
            <w:vAlign w:val="bottom"/>
          </w:tcPr>
          <w:p w:rsidR="00573324" w:rsidRPr="00573324" w:rsidRDefault="00573324" w:rsidP="00573324">
            <w:pPr>
              <w:jc w:val="right"/>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40.00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1,000.00</w:t>
            </w: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Student of Local (SOL)</w:t>
            </w:r>
          </w:p>
        </w:tc>
        <w:tc>
          <w:tcPr>
            <w:tcW w:w="1177" w:type="dxa"/>
            <w:tcBorders>
              <w:top w:val="nil"/>
              <w:left w:val="nil"/>
              <w:bottom w:val="nil"/>
              <w:right w:val="nil"/>
            </w:tcBorders>
            <w:shd w:val="clear" w:color="auto" w:fill="auto"/>
            <w:noWrap/>
            <w:vAlign w:val="bottom"/>
          </w:tcPr>
          <w:p w:rsidR="00573324" w:rsidRPr="00573324" w:rsidRDefault="00573324" w:rsidP="00573324">
            <w:pPr>
              <w:jc w:val="right"/>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15.00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135.00</w:t>
            </w:r>
          </w:p>
        </w:tc>
      </w:tr>
      <w:tr w:rsidR="009414B3" w:rsidRPr="00573324" w:rsidTr="009414B3">
        <w:trPr>
          <w:trHeight w:val="320"/>
        </w:trPr>
        <w:tc>
          <w:tcPr>
            <w:tcW w:w="222"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jc w:val="right"/>
              <w:rPr>
                <w:b/>
                <w:bCs/>
                <w:sz w:val="22"/>
                <w:szCs w:val="22"/>
              </w:rPr>
            </w:pPr>
            <w:r w:rsidRPr="00573324">
              <w:rPr>
                <w:b/>
                <w:bCs/>
                <w:sz w:val="22"/>
                <w:szCs w:val="22"/>
              </w:rPr>
              <w:t>TOTAL INCOME</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jc w:val="right"/>
              <w:rPr>
                <w:b/>
                <w:bCs/>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249"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818" w:type="dxa"/>
            <w:tcBorders>
              <w:top w:val="single" w:sz="4" w:space="0" w:color="auto"/>
              <w:left w:val="nil"/>
              <w:bottom w:val="double" w:sz="6" w:space="0" w:color="auto"/>
              <w:right w:val="nil"/>
            </w:tcBorders>
            <w:shd w:val="clear" w:color="auto" w:fill="auto"/>
            <w:noWrap/>
            <w:vAlign w:val="bottom"/>
            <w:hideMark/>
          </w:tcPr>
          <w:p w:rsidR="00573324" w:rsidRPr="00573324" w:rsidRDefault="00573324" w:rsidP="00573324">
            <w:pPr>
              <w:jc w:val="right"/>
              <w:rPr>
                <w:b/>
                <w:bCs/>
                <w:sz w:val="22"/>
                <w:szCs w:val="22"/>
              </w:rPr>
            </w:pPr>
            <w:r w:rsidRPr="00573324">
              <w:rPr>
                <w:b/>
                <w:bCs/>
                <w:sz w:val="22"/>
                <w:szCs w:val="22"/>
              </w:rPr>
              <w:t>$4,895.00</w:t>
            </w:r>
          </w:p>
        </w:tc>
      </w:tr>
      <w:tr w:rsidR="009414B3" w:rsidRPr="00573324" w:rsidTr="009414B3">
        <w:trPr>
          <w:trHeight w:val="320"/>
        </w:trPr>
        <w:tc>
          <w:tcPr>
            <w:tcW w:w="4228" w:type="dxa"/>
            <w:gridSpan w:val="2"/>
            <w:tcBorders>
              <w:top w:val="nil"/>
              <w:left w:val="nil"/>
              <w:bottom w:val="nil"/>
              <w:right w:val="nil"/>
            </w:tcBorders>
            <w:shd w:val="clear" w:color="auto" w:fill="auto"/>
            <w:noWrap/>
            <w:vAlign w:val="bottom"/>
            <w:hideMark/>
          </w:tcPr>
          <w:p w:rsidR="00573324" w:rsidRPr="00573324" w:rsidRDefault="00573324" w:rsidP="00573324">
            <w:pPr>
              <w:rPr>
                <w:b/>
                <w:bCs/>
                <w:sz w:val="22"/>
                <w:szCs w:val="22"/>
              </w:rPr>
            </w:pPr>
            <w:r w:rsidRPr="00573324">
              <w:rPr>
                <w:b/>
                <w:bCs/>
                <w:sz w:val="22"/>
                <w:szCs w:val="22"/>
              </w:rPr>
              <w:t>EXPENSES</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b/>
                <w:bCs/>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249"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President</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300.00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1st VP (Issues Mgt.)</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175.00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2nd VP (Membership)</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0.00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Secretary</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100.00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Treasurer</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100.00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Regional Directors (2 @$125.00)</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250.00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249"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$925.00</w:t>
            </w: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Governance</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25.00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Finance</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25.00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Scholarship</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25.00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Legislation</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25.00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249"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$100.00</w:t>
            </w: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Licensing Fee</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50.00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573324"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5581" w:type="dxa"/>
            <w:gridSpan w:val="3"/>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Leadership Training/Membership Involvement</w:t>
            </w: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427.50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College Marketing</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427.50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Achiever Newsletter</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tcPr>
          <w:p w:rsidR="00573324" w:rsidRPr="00573324" w:rsidRDefault="00573324" w:rsidP="00573324">
            <w:pPr>
              <w:jc w:val="center"/>
              <w:rPr>
                <w:sz w:val="22"/>
                <w:szCs w:val="22"/>
              </w:rPr>
            </w:pP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center"/>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Bond (Insurance)</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320.00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Filling Fee W/State of TN.</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65.00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573324"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5581" w:type="dxa"/>
            <w:gridSpan w:val="3"/>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Website, Membership &amp; Event Management Fees</w:t>
            </w: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525.00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PayPal Fees</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40.00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Mailbox Rental (includes forwarding)</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274.00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Past President Memorial</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100.00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President Pin</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374.00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573324"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5183" w:type="dxa"/>
            <w:gridSpan w:val="2"/>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Office Supplies (i.e. postage, stationary)</w:t>
            </w: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115.00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r w:rsidRPr="00573324">
              <w:rPr>
                <w:sz w:val="22"/>
                <w:szCs w:val="22"/>
              </w:rPr>
              <w:t>Miscellaneous</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152.00</w:t>
            </w:r>
          </w:p>
        </w:tc>
        <w:tc>
          <w:tcPr>
            <w:tcW w:w="249"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r>
      <w:tr w:rsidR="009414B3" w:rsidRPr="00573324" w:rsidTr="009414B3">
        <w:trPr>
          <w:trHeight w:val="310"/>
        </w:trPr>
        <w:tc>
          <w:tcPr>
            <w:tcW w:w="222"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77"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249"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818"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r w:rsidRPr="00573324">
              <w:rPr>
                <w:sz w:val="22"/>
                <w:szCs w:val="22"/>
              </w:rPr>
              <w:t>$3,870.00</w:t>
            </w:r>
          </w:p>
        </w:tc>
      </w:tr>
      <w:tr w:rsidR="009414B3" w:rsidRPr="00573324" w:rsidTr="009414B3">
        <w:trPr>
          <w:trHeight w:val="320"/>
        </w:trPr>
        <w:tc>
          <w:tcPr>
            <w:tcW w:w="222" w:type="dxa"/>
            <w:tcBorders>
              <w:top w:val="nil"/>
              <w:left w:val="nil"/>
              <w:bottom w:val="nil"/>
              <w:right w:val="nil"/>
            </w:tcBorders>
            <w:shd w:val="clear" w:color="auto" w:fill="auto"/>
            <w:noWrap/>
            <w:vAlign w:val="bottom"/>
            <w:hideMark/>
          </w:tcPr>
          <w:p w:rsidR="00573324" w:rsidRPr="00573324" w:rsidRDefault="00573324" w:rsidP="00573324">
            <w:pPr>
              <w:jc w:val="right"/>
              <w:rPr>
                <w:sz w:val="22"/>
                <w:szCs w:val="22"/>
              </w:rPr>
            </w:pPr>
          </w:p>
        </w:tc>
        <w:tc>
          <w:tcPr>
            <w:tcW w:w="4006" w:type="dxa"/>
            <w:tcBorders>
              <w:top w:val="nil"/>
              <w:left w:val="nil"/>
              <w:bottom w:val="nil"/>
              <w:right w:val="nil"/>
            </w:tcBorders>
            <w:shd w:val="clear" w:color="auto" w:fill="auto"/>
            <w:noWrap/>
            <w:vAlign w:val="bottom"/>
            <w:hideMark/>
          </w:tcPr>
          <w:p w:rsidR="00573324" w:rsidRPr="00573324" w:rsidRDefault="00573324" w:rsidP="00573324">
            <w:pPr>
              <w:jc w:val="right"/>
              <w:rPr>
                <w:b/>
                <w:bCs/>
                <w:sz w:val="22"/>
                <w:szCs w:val="22"/>
              </w:rPr>
            </w:pPr>
            <w:r w:rsidRPr="00573324">
              <w:rPr>
                <w:b/>
                <w:bCs/>
                <w:sz w:val="22"/>
                <w:szCs w:val="22"/>
              </w:rPr>
              <w:t>TOTAL EXPENSES</w:t>
            </w:r>
          </w:p>
        </w:tc>
        <w:tc>
          <w:tcPr>
            <w:tcW w:w="1177" w:type="dxa"/>
            <w:tcBorders>
              <w:top w:val="nil"/>
              <w:left w:val="nil"/>
              <w:bottom w:val="nil"/>
              <w:right w:val="nil"/>
            </w:tcBorders>
            <w:shd w:val="clear" w:color="auto" w:fill="auto"/>
            <w:noWrap/>
            <w:vAlign w:val="bottom"/>
            <w:hideMark/>
          </w:tcPr>
          <w:p w:rsidR="00573324" w:rsidRPr="00573324" w:rsidRDefault="00573324" w:rsidP="00573324">
            <w:pPr>
              <w:jc w:val="right"/>
              <w:rPr>
                <w:b/>
                <w:bCs/>
                <w:sz w:val="22"/>
                <w:szCs w:val="22"/>
              </w:rPr>
            </w:pPr>
          </w:p>
        </w:tc>
        <w:tc>
          <w:tcPr>
            <w:tcW w:w="398"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130"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249" w:type="dxa"/>
            <w:tcBorders>
              <w:top w:val="nil"/>
              <w:left w:val="nil"/>
              <w:bottom w:val="nil"/>
              <w:right w:val="nil"/>
            </w:tcBorders>
            <w:shd w:val="clear" w:color="auto" w:fill="auto"/>
            <w:noWrap/>
            <w:vAlign w:val="bottom"/>
            <w:hideMark/>
          </w:tcPr>
          <w:p w:rsidR="00573324" w:rsidRPr="00573324" w:rsidRDefault="00573324" w:rsidP="00573324">
            <w:pPr>
              <w:rPr>
                <w:sz w:val="22"/>
                <w:szCs w:val="22"/>
              </w:rPr>
            </w:pPr>
          </w:p>
        </w:tc>
        <w:tc>
          <w:tcPr>
            <w:tcW w:w="1818" w:type="dxa"/>
            <w:tcBorders>
              <w:top w:val="single" w:sz="4" w:space="0" w:color="auto"/>
              <w:left w:val="nil"/>
              <w:bottom w:val="double" w:sz="6" w:space="0" w:color="auto"/>
              <w:right w:val="nil"/>
            </w:tcBorders>
            <w:shd w:val="clear" w:color="auto" w:fill="auto"/>
            <w:noWrap/>
            <w:vAlign w:val="bottom"/>
            <w:hideMark/>
          </w:tcPr>
          <w:p w:rsidR="00573324" w:rsidRPr="00573324" w:rsidRDefault="00573324" w:rsidP="00573324">
            <w:pPr>
              <w:jc w:val="right"/>
              <w:rPr>
                <w:b/>
                <w:bCs/>
                <w:sz w:val="22"/>
                <w:szCs w:val="22"/>
              </w:rPr>
            </w:pPr>
            <w:r w:rsidRPr="00573324">
              <w:rPr>
                <w:b/>
                <w:bCs/>
                <w:sz w:val="22"/>
                <w:szCs w:val="22"/>
              </w:rPr>
              <w:t>$4,895.00</w:t>
            </w:r>
          </w:p>
        </w:tc>
      </w:tr>
    </w:tbl>
    <w:p w:rsidR="00E14FA0" w:rsidRDefault="00E14FA0" w:rsidP="00E14FA0">
      <w:pPr>
        <w:pStyle w:val="Heading2"/>
      </w:pPr>
      <w:bookmarkStart w:id="14" w:name="_Toc104122013"/>
      <w:r>
        <w:lastRenderedPageBreak/>
        <w:t>Issues Management Report</w:t>
      </w:r>
      <w:bookmarkEnd w:id="14"/>
    </w:p>
    <w:p w:rsidR="00E14FA0" w:rsidRDefault="00136A9E" w:rsidP="00E14FA0">
      <w:pPr>
        <w:rPr>
          <w:b/>
        </w:rPr>
      </w:pPr>
      <w:r>
        <w:rPr>
          <w:b/>
        </w:rPr>
        <w:t>Amber Farley</w:t>
      </w:r>
      <w:r w:rsidR="00E14FA0" w:rsidRPr="00992499">
        <w:rPr>
          <w:b/>
        </w:rPr>
        <w:t>, Committee Chair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3"/>
        <w:gridCol w:w="6547"/>
      </w:tblGrid>
      <w:tr w:rsidR="00A66DC5" w:rsidRPr="00A66DC5" w:rsidTr="00A66DC5">
        <w:tc>
          <w:tcPr>
            <w:tcW w:w="2515" w:type="dxa"/>
          </w:tcPr>
          <w:p w:rsidR="00A66DC5" w:rsidRPr="00A66DC5" w:rsidRDefault="00A66DC5" w:rsidP="00A66DC5"/>
        </w:tc>
        <w:tc>
          <w:tcPr>
            <w:tcW w:w="6835" w:type="dxa"/>
          </w:tcPr>
          <w:p w:rsidR="00A66DC5" w:rsidRPr="00A66DC5" w:rsidRDefault="00A66DC5" w:rsidP="00A66DC5">
            <w:pPr>
              <w:rPr>
                <w:b/>
              </w:rPr>
            </w:pPr>
            <w:r w:rsidRPr="00A66DC5">
              <w:rPr>
                <w:b/>
              </w:rPr>
              <w:t>Responsibilities per BPW/TN Handbook</w:t>
            </w:r>
          </w:p>
        </w:tc>
      </w:tr>
      <w:tr w:rsidR="00A66DC5" w:rsidRPr="00A66DC5" w:rsidTr="00A66DC5">
        <w:tc>
          <w:tcPr>
            <w:tcW w:w="2515" w:type="dxa"/>
          </w:tcPr>
          <w:p w:rsidR="00A66DC5" w:rsidRPr="00A66DC5" w:rsidRDefault="00A66DC5" w:rsidP="00A66DC5">
            <w:r w:rsidRPr="00A66DC5">
              <w:t>Issues Management Chair</w:t>
            </w:r>
          </w:p>
        </w:tc>
        <w:tc>
          <w:tcPr>
            <w:tcW w:w="6835" w:type="dxa"/>
          </w:tcPr>
          <w:p w:rsidR="00A66DC5" w:rsidRPr="00A66DC5" w:rsidRDefault="00A66DC5" w:rsidP="00A66DC5">
            <w:pPr>
              <w:pStyle w:val="ListParagraph"/>
              <w:numPr>
                <w:ilvl w:val="0"/>
                <w:numId w:val="18"/>
              </w:numPr>
              <w:spacing w:after="0" w:line="240" w:lineRule="auto"/>
              <w:ind w:left="435" w:hanging="195"/>
              <w:rPr>
                <w:rFonts w:ascii="Times New Roman" w:hAnsi="Times New Roman" w:cs="Times New Roman"/>
                <w:sz w:val="24"/>
                <w:szCs w:val="24"/>
              </w:rPr>
            </w:pPr>
            <w:r w:rsidRPr="00A66DC5">
              <w:rPr>
                <w:rFonts w:ascii="Times New Roman" w:hAnsi="Times New Roman" w:cs="Times New Roman"/>
                <w:sz w:val="24"/>
                <w:szCs w:val="24"/>
              </w:rPr>
              <w:t>Have the ability to communicate ideas and motivate members</w:t>
            </w:r>
          </w:p>
          <w:p w:rsidR="00A66DC5" w:rsidRPr="00A66DC5" w:rsidRDefault="00A66DC5" w:rsidP="00A66DC5">
            <w:pPr>
              <w:pStyle w:val="ListParagraph"/>
              <w:numPr>
                <w:ilvl w:val="0"/>
                <w:numId w:val="18"/>
              </w:numPr>
              <w:spacing w:after="0" w:line="240" w:lineRule="auto"/>
              <w:ind w:left="435" w:hanging="195"/>
              <w:rPr>
                <w:rFonts w:ascii="Times New Roman" w:hAnsi="Times New Roman" w:cs="Times New Roman"/>
                <w:sz w:val="24"/>
                <w:szCs w:val="24"/>
              </w:rPr>
            </w:pPr>
            <w:r w:rsidRPr="00A66DC5">
              <w:rPr>
                <w:rFonts w:ascii="Times New Roman" w:hAnsi="Times New Roman" w:cs="Times New Roman"/>
                <w:sz w:val="24"/>
                <w:szCs w:val="24"/>
              </w:rPr>
              <w:t>It shall be the duty of the committee to implement the program for the current year.</w:t>
            </w:r>
          </w:p>
          <w:p w:rsidR="00A66DC5" w:rsidRPr="00A66DC5" w:rsidRDefault="00A66DC5" w:rsidP="00A66DC5">
            <w:pPr>
              <w:pStyle w:val="ListParagraph"/>
              <w:numPr>
                <w:ilvl w:val="0"/>
                <w:numId w:val="18"/>
              </w:numPr>
              <w:spacing w:after="0" w:line="240" w:lineRule="auto"/>
              <w:ind w:left="435" w:hanging="195"/>
              <w:rPr>
                <w:rFonts w:ascii="Times New Roman" w:hAnsi="Times New Roman" w:cs="Times New Roman"/>
                <w:sz w:val="24"/>
                <w:szCs w:val="24"/>
              </w:rPr>
            </w:pPr>
            <w:r w:rsidRPr="00A66DC5">
              <w:rPr>
                <w:rFonts w:ascii="Times New Roman" w:hAnsi="Times New Roman" w:cs="Times New Roman"/>
                <w:sz w:val="24"/>
                <w:szCs w:val="24"/>
              </w:rPr>
              <w:t>It shall also be the responsibility of this committee to develop a coordinated program, projects, and activities for the ensuing year in accordance with the program and objectives of BPW/TN..</w:t>
            </w:r>
          </w:p>
        </w:tc>
      </w:tr>
    </w:tbl>
    <w:p w:rsidR="00A66DC5" w:rsidRPr="00A66DC5" w:rsidRDefault="00A66DC5" w:rsidP="00A66DC5"/>
    <w:p w:rsidR="00A66DC5" w:rsidRPr="00A66DC5" w:rsidRDefault="00A66DC5" w:rsidP="00A66DC5">
      <w:pPr>
        <w:pStyle w:val="BodyText"/>
        <w:spacing w:before="206"/>
        <w:ind w:left="100" w:right="102"/>
      </w:pPr>
      <w:r w:rsidRPr="00A66DC5">
        <w:t>Below is a cumulative list of issues management initiatives happening across BPW/TN including the state, region, and local levels during the 2021-2022 year.</w:t>
      </w:r>
    </w:p>
    <w:p w:rsidR="00A66DC5" w:rsidRPr="00A66DC5" w:rsidRDefault="00A66DC5" w:rsidP="00A66DC5"/>
    <w:tbl>
      <w:tblPr>
        <w:tblStyle w:val="ListTable3-Accent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55"/>
        <w:gridCol w:w="6745"/>
      </w:tblGrid>
      <w:tr w:rsidR="00A66DC5" w:rsidRPr="00A66DC5" w:rsidTr="00A66D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Borders>
              <w:bottom w:val="none" w:sz="0" w:space="0" w:color="auto"/>
              <w:right w:val="none" w:sz="0" w:space="0" w:color="auto"/>
            </w:tcBorders>
            <w:shd w:val="clear" w:color="auto" w:fill="BDD6EE" w:themeFill="accent1" w:themeFillTint="66"/>
          </w:tcPr>
          <w:p w:rsidR="00A66DC5" w:rsidRPr="00A66DC5" w:rsidRDefault="00A66DC5" w:rsidP="00A66DC5">
            <w:r w:rsidRPr="00A66DC5">
              <w:rPr>
                <w:color w:val="auto"/>
              </w:rPr>
              <w:t>State Level Issues Management</w:t>
            </w:r>
          </w:p>
        </w:tc>
      </w:tr>
      <w:tr w:rsidR="00A66DC5" w:rsidRPr="00A66DC5" w:rsidTr="00A6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rsidR="00A66DC5" w:rsidRPr="00A66DC5" w:rsidRDefault="00A66DC5" w:rsidP="00A66DC5">
            <w:pPr>
              <w:rPr>
                <w:b w:val="0"/>
              </w:rPr>
            </w:pPr>
            <w:r w:rsidRPr="00A66DC5">
              <w:rPr>
                <w:b w:val="0"/>
              </w:rPr>
              <w:t>State</w:t>
            </w:r>
          </w:p>
        </w:tc>
        <w:tc>
          <w:tcPr>
            <w:tcW w:w="7015" w:type="dxa"/>
            <w:tcBorders>
              <w:top w:val="none" w:sz="0" w:space="0" w:color="auto"/>
              <w:bottom w:val="none" w:sz="0" w:space="0" w:color="auto"/>
            </w:tcBorders>
          </w:tcPr>
          <w:p w:rsidR="00A66DC5" w:rsidRPr="00A66DC5" w:rsidRDefault="00A66DC5" w:rsidP="00A66DC5">
            <w:pPr>
              <w:pStyle w:val="ListParagraph"/>
              <w:numPr>
                <w:ilvl w:val="0"/>
                <w:numId w:val="21"/>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6DC5">
              <w:rPr>
                <w:rFonts w:ascii="Times New Roman" w:hAnsi="Times New Roman" w:cs="Times New Roman"/>
                <w:sz w:val="24"/>
                <w:szCs w:val="24"/>
              </w:rPr>
              <w:t>Equal Pay Day Celebration held via Zoom so that members from across the state could network and celebrate together.</w:t>
            </w:r>
          </w:p>
        </w:tc>
      </w:tr>
    </w:tbl>
    <w:p w:rsidR="00A66DC5" w:rsidRPr="00A66DC5" w:rsidRDefault="00A66DC5" w:rsidP="00A66DC5"/>
    <w:tbl>
      <w:tblPr>
        <w:tblStyle w:val="ListTable3-Accent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1"/>
        <w:gridCol w:w="6739"/>
      </w:tblGrid>
      <w:tr w:rsidR="00A66DC5" w:rsidRPr="00A66DC5" w:rsidTr="00A66D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Borders>
              <w:bottom w:val="none" w:sz="0" w:space="0" w:color="auto"/>
              <w:right w:val="none" w:sz="0" w:space="0" w:color="auto"/>
            </w:tcBorders>
            <w:shd w:val="clear" w:color="auto" w:fill="BDD6EE" w:themeFill="accent1" w:themeFillTint="66"/>
          </w:tcPr>
          <w:p w:rsidR="00A66DC5" w:rsidRPr="00A66DC5" w:rsidRDefault="00A66DC5" w:rsidP="00A66DC5">
            <w:r w:rsidRPr="00A66DC5">
              <w:rPr>
                <w:color w:val="auto"/>
              </w:rPr>
              <w:t>Regional Level Issues Management</w:t>
            </w:r>
          </w:p>
        </w:tc>
      </w:tr>
      <w:tr w:rsidR="00A66DC5" w:rsidRPr="00A66DC5" w:rsidTr="00A6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rsidR="00A66DC5" w:rsidRPr="00A66DC5" w:rsidRDefault="00A66DC5" w:rsidP="00A66DC5">
            <w:pPr>
              <w:rPr>
                <w:b w:val="0"/>
                <w:bCs w:val="0"/>
              </w:rPr>
            </w:pPr>
            <w:r w:rsidRPr="00A66DC5">
              <w:rPr>
                <w:b w:val="0"/>
              </w:rPr>
              <w:t>East Region</w:t>
            </w:r>
            <w:r w:rsidRPr="00A66DC5">
              <w:rPr>
                <w:b w:val="0"/>
              </w:rPr>
              <w:br/>
              <w:t>and</w:t>
            </w:r>
            <w:r w:rsidRPr="00A66DC5">
              <w:rPr>
                <w:b w:val="0"/>
              </w:rPr>
              <w:br/>
              <w:t>West Region</w:t>
            </w:r>
          </w:p>
        </w:tc>
        <w:tc>
          <w:tcPr>
            <w:tcW w:w="7015" w:type="dxa"/>
            <w:tcBorders>
              <w:top w:val="none" w:sz="0" w:space="0" w:color="auto"/>
              <w:bottom w:val="none" w:sz="0" w:space="0" w:color="auto"/>
            </w:tcBorders>
          </w:tcPr>
          <w:p w:rsidR="00A66DC5" w:rsidRPr="00A66DC5" w:rsidRDefault="00A66DC5" w:rsidP="00A66DC5">
            <w:pPr>
              <w:pStyle w:val="ListParagraph"/>
              <w:numPr>
                <w:ilvl w:val="0"/>
                <w:numId w:val="20"/>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6DC5">
              <w:rPr>
                <w:rFonts w:ascii="Times New Roman" w:hAnsi="Times New Roman" w:cs="Times New Roman"/>
                <w:sz w:val="24"/>
                <w:szCs w:val="24"/>
              </w:rPr>
              <w:t>Dr. Darla Dye, Director of Professional Development, at East Tennessee State University spoke at the combined East and West Region Spring meeting where she spoke about planning and implementing non-credit programs including conferences, certificate programs, workshops, community Lifelong Learning seminars, Workforce Development programs and STEM camps. ETSU is a provider for non-credit learning opportunities in the east region of Tennessee.</w:t>
            </w:r>
          </w:p>
        </w:tc>
      </w:tr>
    </w:tbl>
    <w:p w:rsidR="00A66DC5" w:rsidRPr="00A66DC5" w:rsidRDefault="00A66DC5" w:rsidP="00A66DC5"/>
    <w:tbl>
      <w:tblPr>
        <w:tblStyle w:val="ListTable3-Accent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39"/>
        <w:gridCol w:w="5961"/>
      </w:tblGrid>
      <w:tr w:rsidR="00A66DC5" w:rsidRPr="00A66DC5" w:rsidTr="00A66D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Borders>
              <w:bottom w:val="none" w:sz="0" w:space="0" w:color="auto"/>
              <w:right w:val="none" w:sz="0" w:space="0" w:color="auto"/>
            </w:tcBorders>
            <w:shd w:val="clear" w:color="auto" w:fill="BDD6EE" w:themeFill="accent1" w:themeFillTint="66"/>
          </w:tcPr>
          <w:p w:rsidR="00A66DC5" w:rsidRPr="00A66DC5" w:rsidRDefault="00A66DC5" w:rsidP="00A66DC5">
            <w:r w:rsidRPr="00A66DC5">
              <w:rPr>
                <w:color w:val="auto"/>
              </w:rPr>
              <w:t>Local Level Fundraising</w:t>
            </w:r>
          </w:p>
        </w:tc>
      </w:tr>
      <w:tr w:rsidR="00A66DC5" w:rsidRPr="00A66DC5" w:rsidTr="00A6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A66DC5" w:rsidRPr="00A66DC5" w:rsidRDefault="00A66DC5" w:rsidP="00A66DC5">
            <w:pPr>
              <w:rPr>
                <w:b w:val="0"/>
              </w:rPr>
            </w:pPr>
            <w:r w:rsidRPr="00A66DC5">
              <w:rPr>
                <w:b w:val="0"/>
              </w:rPr>
              <w:t>Chattanooga Business Women</w:t>
            </w:r>
          </w:p>
        </w:tc>
        <w:tc>
          <w:tcPr>
            <w:tcW w:w="6205" w:type="dxa"/>
            <w:tcBorders>
              <w:top w:val="none" w:sz="0" w:space="0" w:color="auto"/>
              <w:bottom w:val="none" w:sz="0" w:space="0" w:color="auto"/>
            </w:tcBorders>
          </w:tcPr>
          <w:p w:rsidR="00A66DC5" w:rsidRPr="00A66DC5" w:rsidRDefault="00A66DC5" w:rsidP="00A66DC5">
            <w:pPr>
              <w:pStyle w:val="ListParagraph"/>
              <w:numPr>
                <w:ilvl w:val="0"/>
                <w:numId w:val="20"/>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6DC5">
              <w:rPr>
                <w:rFonts w:ascii="Times New Roman" w:hAnsi="Times New Roman" w:cs="Times New Roman"/>
                <w:i/>
                <w:sz w:val="24"/>
                <w:szCs w:val="24"/>
              </w:rPr>
              <w:t>Unknown at this time</w:t>
            </w:r>
          </w:p>
        </w:tc>
      </w:tr>
      <w:tr w:rsidR="00A66DC5" w:rsidRPr="00A66DC5" w:rsidTr="00A66DC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A66DC5" w:rsidRPr="00A66DC5" w:rsidRDefault="00A66DC5" w:rsidP="00A66DC5">
            <w:pPr>
              <w:rPr>
                <w:b w:val="0"/>
              </w:rPr>
            </w:pPr>
          </w:p>
        </w:tc>
        <w:tc>
          <w:tcPr>
            <w:tcW w:w="6205" w:type="dxa"/>
          </w:tcPr>
          <w:p w:rsidR="00A66DC5" w:rsidRPr="00A66DC5" w:rsidRDefault="00A66DC5" w:rsidP="00A66DC5">
            <w:pPr>
              <w:cnfStyle w:val="000000000000" w:firstRow="0" w:lastRow="0" w:firstColumn="0" w:lastColumn="0" w:oddVBand="0" w:evenVBand="0" w:oddHBand="0" w:evenHBand="0" w:firstRowFirstColumn="0" w:firstRowLastColumn="0" w:lastRowFirstColumn="0" w:lastRowLastColumn="0"/>
            </w:pPr>
          </w:p>
        </w:tc>
      </w:tr>
      <w:tr w:rsidR="00A66DC5" w:rsidRPr="00A66DC5" w:rsidTr="00A6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A66DC5" w:rsidRPr="00A66DC5" w:rsidRDefault="00A66DC5" w:rsidP="00A66DC5">
            <w:pPr>
              <w:rPr>
                <w:b w:val="0"/>
              </w:rPr>
            </w:pPr>
            <w:r w:rsidRPr="00A66DC5">
              <w:rPr>
                <w:b w:val="0"/>
              </w:rPr>
              <w:t>Elizabethton BPW</w:t>
            </w:r>
          </w:p>
        </w:tc>
        <w:tc>
          <w:tcPr>
            <w:tcW w:w="6205" w:type="dxa"/>
            <w:tcBorders>
              <w:top w:val="none" w:sz="0" w:space="0" w:color="auto"/>
              <w:bottom w:val="none" w:sz="0" w:space="0" w:color="auto"/>
            </w:tcBorders>
          </w:tcPr>
          <w:p w:rsidR="00A66DC5" w:rsidRPr="00A66DC5" w:rsidRDefault="00A66DC5" w:rsidP="00A66DC5">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6DC5">
              <w:rPr>
                <w:rFonts w:ascii="Times New Roman" w:hAnsi="Times New Roman" w:cs="Times New Roman"/>
                <w:sz w:val="24"/>
                <w:szCs w:val="24"/>
              </w:rPr>
              <w:t>Juanita McKinney, President of Overmountain Republican Women, spoke about the 917 Society an organization that provides constitutions to 8th graders across the nation. Juanita also led a discussion on how Elizabethton BPW can help with voter registration in Carter County.</w:t>
            </w:r>
          </w:p>
          <w:p w:rsidR="00A66DC5" w:rsidRPr="00A66DC5" w:rsidRDefault="00A66DC5" w:rsidP="00A66DC5">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6DC5">
              <w:rPr>
                <w:rFonts w:ascii="Times New Roman" w:hAnsi="Times New Roman" w:cs="Times New Roman"/>
                <w:sz w:val="24"/>
                <w:szCs w:val="24"/>
              </w:rPr>
              <w:t>Joy McCray, Director of the Elizabethton/Carter County Chamber of Commerce, spoke to Elizabethton BPW about resources the chamber provides to members and the community.</w:t>
            </w:r>
          </w:p>
          <w:p w:rsidR="00A66DC5" w:rsidRPr="00A66DC5" w:rsidRDefault="00A66DC5" w:rsidP="00A66DC5">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6DC5">
              <w:rPr>
                <w:rFonts w:ascii="Times New Roman" w:hAnsi="Times New Roman" w:cs="Times New Roman"/>
                <w:sz w:val="24"/>
                <w:szCs w:val="24"/>
              </w:rPr>
              <w:t xml:space="preserve">Patty </w:t>
            </w:r>
            <w:proofErr w:type="spellStart"/>
            <w:r w:rsidRPr="00A66DC5">
              <w:rPr>
                <w:rFonts w:ascii="Times New Roman" w:hAnsi="Times New Roman" w:cs="Times New Roman"/>
                <w:sz w:val="24"/>
                <w:szCs w:val="24"/>
              </w:rPr>
              <w:t>Woodby</w:t>
            </w:r>
            <w:proofErr w:type="spellEnd"/>
            <w:r w:rsidRPr="00A66DC5">
              <w:rPr>
                <w:rFonts w:ascii="Times New Roman" w:hAnsi="Times New Roman" w:cs="Times New Roman"/>
                <w:sz w:val="24"/>
                <w:szCs w:val="24"/>
              </w:rPr>
              <w:t xml:space="preserve">, Carter County Mayor, spoke to Elizabethton BPW about various projects the County </w:t>
            </w:r>
            <w:r w:rsidRPr="00A66DC5">
              <w:rPr>
                <w:rFonts w:ascii="Times New Roman" w:hAnsi="Times New Roman" w:cs="Times New Roman"/>
                <w:sz w:val="24"/>
                <w:szCs w:val="24"/>
              </w:rPr>
              <w:lastRenderedPageBreak/>
              <w:t xml:space="preserve">Commission is working on including the renovation of a CTE lab for high school students, the expansion of the </w:t>
            </w:r>
            <w:proofErr w:type="spellStart"/>
            <w:r w:rsidRPr="00A66DC5">
              <w:rPr>
                <w:rFonts w:ascii="Times New Roman" w:hAnsi="Times New Roman" w:cs="Times New Roman"/>
                <w:sz w:val="24"/>
                <w:szCs w:val="24"/>
              </w:rPr>
              <w:t>Tweetsie</w:t>
            </w:r>
            <w:proofErr w:type="spellEnd"/>
            <w:r w:rsidRPr="00A66DC5">
              <w:rPr>
                <w:rFonts w:ascii="Times New Roman" w:hAnsi="Times New Roman" w:cs="Times New Roman"/>
                <w:sz w:val="24"/>
                <w:szCs w:val="24"/>
              </w:rPr>
              <w:t xml:space="preserve"> Trail, and a program which focuses on the opioid problem within the area to aid those who have had drug addictions become involved in the workforce.</w:t>
            </w:r>
          </w:p>
        </w:tc>
      </w:tr>
      <w:tr w:rsidR="00A66DC5" w:rsidRPr="00A66DC5" w:rsidTr="00A66DC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A66DC5" w:rsidRPr="00A66DC5" w:rsidRDefault="00A66DC5" w:rsidP="00A66DC5">
            <w:pPr>
              <w:rPr>
                <w:b w:val="0"/>
              </w:rPr>
            </w:pPr>
          </w:p>
        </w:tc>
        <w:tc>
          <w:tcPr>
            <w:tcW w:w="6205" w:type="dxa"/>
          </w:tcPr>
          <w:p w:rsidR="00A66DC5" w:rsidRPr="00A66DC5" w:rsidRDefault="00A66DC5" w:rsidP="00A66DC5">
            <w:pPr>
              <w:cnfStyle w:val="000000000000" w:firstRow="0" w:lastRow="0" w:firstColumn="0" w:lastColumn="0" w:oddVBand="0" w:evenVBand="0" w:oddHBand="0" w:evenHBand="0" w:firstRowFirstColumn="0" w:firstRowLastColumn="0" w:lastRowFirstColumn="0" w:lastRowLastColumn="0"/>
              <w:rPr>
                <w:i/>
              </w:rPr>
            </w:pPr>
          </w:p>
        </w:tc>
      </w:tr>
      <w:tr w:rsidR="00A66DC5" w:rsidRPr="00A66DC5" w:rsidTr="00A6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A66DC5" w:rsidRPr="00A66DC5" w:rsidRDefault="00A66DC5" w:rsidP="00A66DC5">
            <w:pPr>
              <w:rPr>
                <w:b w:val="0"/>
              </w:rPr>
            </w:pPr>
            <w:r w:rsidRPr="00A66DC5">
              <w:rPr>
                <w:b w:val="0"/>
              </w:rPr>
              <w:t>Hardeman County BPW</w:t>
            </w:r>
          </w:p>
        </w:tc>
        <w:tc>
          <w:tcPr>
            <w:tcW w:w="6205" w:type="dxa"/>
            <w:tcBorders>
              <w:top w:val="none" w:sz="0" w:space="0" w:color="auto"/>
              <w:bottom w:val="none" w:sz="0" w:space="0" w:color="auto"/>
            </w:tcBorders>
          </w:tcPr>
          <w:p w:rsidR="00A66DC5" w:rsidRPr="00A66DC5" w:rsidRDefault="00A66DC5" w:rsidP="00A66DC5">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66DC5">
              <w:rPr>
                <w:rFonts w:ascii="Times New Roman" w:hAnsi="Times New Roman" w:cs="Times New Roman"/>
                <w:i/>
                <w:sz w:val="24"/>
                <w:szCs w:val="24"/>
              </w:rPr>
              <w:t>Unknown at this time</w:t>
            </w:r>
          </w:p>
        </w:tc>
      </w:tr>
      <w:tr w:rsidR="00A66DC5" w:rsidRPr="00A66DC5" w:rsidTr="00A66DC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A66DC5" w:rsidRPr="00A66DC5" w:rsidRDefault="00A66DC5" w:rsidP="00A66DC5">
            <w:pPr>
              <w:rPr>
                <w:b w:val="0"/>
              </w:rPr>
            </w:pPr>
          </w:p>
        </w:tc>
        <w:tc>
          <w:tcPr>
            <w:tcW w:w="6205" w:type="dxa"/>
          </w:tcPr>
          <w:p w:rsidR="00A66DC5" w:rsidRPr="00A66DC5" w:rsidRDefault="00A66DC5" w:rsidP="00A66DC5">
            <w:pPr>
              <w:cnfStyle w:val="000000000000" w:firstRow="0" w:lastRow="0" w:firstColumn="0" w:lastColumn="0" w:oddVBand="0" w:evenVBand="0" w:oddHBand="0" w:evenHBand="0" w:firstRowFirstColumn="0" w:firstRowLastColumn="0" w:lastRowFirstColumn="0" w:lastRowLastColumn="0"/>
              <w:rPr>
                <w:i/>
              </w:rPr>
            </w:pPr>
          </w:p>
        </w:tc>
      </w:tr>
      <w:tr w:rsidR="00A66DC5" w:rsidRPr="00A66DC5" w:rsidTr="00A6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A66DC5" w:rsidRPr="00A66DC5" w:rsidRDefault="00A66DC5" w:rsidP="00A66DC5">
            <w:pPr>
              <w:rPr>
                <w:b w:val="0"/>
              </w:rPr>
            </w:pPr>
            <w:r w:rsidRPr="00A66DC5">
              <w:rPr>
                <w:b w:val="0"/>
              </w:rPr>
              <w:t>Jackson BPW</w:t>
            </w:r>
          </w:p>
        </w:tc>
        <w:tc>
          <w:tcPr>
            <w:tcW w:w="6205" w:type="dxa"/>
            <w:tcBorders>
              <w:top w:val="none" w:sz="0" w:space="0" w:color="auto"/>
              <w:bottom w:val="none" w:sz="0" w:space="0" w:color="auto"/>
            </w:tcBorders>
          </w:tcPr>
          <w:p w:rsidR="00A66DC5" w:rsidRPr="00A66DC5" w:rsidRDefault="00A66DC5" w:rsidP="00A66DC5">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66DC5">
              <w:rPr>
                <w:rFonts w:ascii="Times New Roman" w:hAnsi="Times New Roman" w:cs="Times New Roman"/>
                <w:i/>
                <w:sz w:val="24"/>
                <w:szCs w:val="24"/>
              </w:rPr>
              <w:t>Unknown at this time</w:t>
            </w:r>
          </w:p>
        </w:tc>
      </w:tr>
      <w:tr w:rsidR="00A66DC5" w:rsidRPr="00A66DC5" w:rsidTr="00A66DC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A66DC5" w:rsidRPr="00A66DC5" w:rsidRDefault="00A66DC5" w:rsidP="00A66DC5">
            <w:pPr>
              <w:rPr>
                <w:b w:val="0"/>
              </w:rPr>
            </w:pPr>
          </w:p>
        </w:tc>
        <w:tc>
          <w:tcPr>
            <w:tcW w:w="6205" w:type="dxa"/>
          </w:tcPr>
          <w:p w:rsidR="00A66DC5" w:rsidRPr="00A66DC5" w:rsidRDefault="00A66DC5" w:rsidP="00A66DC5">
            <w:pPr>
              <w:cnfStyle w:val="000000000000" w:firstRow="0" w:lastRow="0" w:firstColumn="0" w:lastColumn="0" w:oddVBand="0" w:evenVBand="0" w:oddHBand="0" w:evenHBand="0" w:firstRowFirstColumn="0" w:firstRowLastColumn="0" w:lastRowFirstColumn="0" w:lastRowLastColumn="0"/>
              <w:rPr>
                <w:i/>
              </w:rPr>
            </w:pPr>
          </w:p>
        </w:tc>
      </w:tr>
      <w:tr w:rsidR="00A66DC5" w:rsidRPr="00A66DC5" w:rsidTr="00A6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A66DC5" w:rsidRPr="00A66DC5" w:rsidRDefault="00A66DC5" w:rsidP="00A66DC5">
            <w:pPr>
              <w:rPr>
                <w:b w:val="0"/>
              </w:rPr>
            </w:pPr>
            <w:r w:rsidRPr="00A66DC5">
              <w:rPr>
                <w:b w:val="0"/>
              </w:rPr>
              <w:t>Lawrence County BPW</w:t>
            </w:r>
          </w:p>
        </w:tc>
        <w:tc>
          <w:tcPr>
            <w:tcW w:w="6205" w:type="dxa"/>
            <w:tcBorders>
              <w:top w:val="none" w:sz="0" w:space="0" w:color="auto"/>
              <w:bottom w:val="none" w:sz="0" w:space="0" w:color="auto"/>
            </w:tcBorders>
          </w:tcPr>
          <w:p w:rsidR="00A66DC5" w:rsidRPr="00A66DC5" w:rsidRDefault="00A66DC5" w:rsidP="00A66DC5">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66DC5">
              <w:rPr>
                <w:rFonts w:ascii="Times New Roman" w:hAnsi="Times New Roman" w:cs="Times New Roman"/>
                <w:i/>
                <w:sz w:val="24"/>
                <w:szCs w:val="24"/>
              </w:rPr>
              <w:t>Unknown at this time</w:t>
            </w:r>
          </w:p>
        </w:tc>
      </w:tr>
      <w:tr w:rsidR="00A66DC5" w:rsidRPr="00A66DC5" w:rsidTr="00A66DC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A66DC5" w:rsidRPr="00A66DC5" w:rsidRDefault="00A66DC5" w:rsidP="00A66DC5">
            <w:pPr>
              <w:rPr>
                <w:b w:val="0"/>
              </w:rPr>
            </w:pPr>
          </w:p>
        </w:tc>
        <w:tc>
          <w:tcPr>
            <w:tcW w:w="6205" w:type="dxa"/>
          </w:tcPr>
          <w:p w:rsidR="00A66DC5" w:rsidRPr="00A66DC5" w:rsidRDefault="00A66DC5" w:rsidP="00A66DC5">
            <w:pPr>
              <w:cnfStyle w:val="000000000000" w:firstRow="0" w:lastRow="0" w:firstColumn="0" w:lastColumn="0" w:oddVBand="0" w:evenVBand="0" w:oddHBand="0" w:evenHBand="0" w:firstRowFirstColumn="0" w:firstRowLastColumn="0" w:lastRowFirstColumn="0" w:lastRowLastColumn="0"/>
              <w:rPr>
                <w:i/>
              </w:rPr>
            </w:pPr>
          </w:p>
        </w:tc>
      </w:tr>
      <w:tr w:rsidR="00A66DC5" w:rsidRPr="00A66DC5" w:rsidTr="00A6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A66DC5" w:rsidRPr="00A66DC5" w:rsidRDefault="00A66DC5" w:rsidP="00A66DC5">
            <w:pPr>
              <w:rPr>
                <w:b w:val="0"/>
              </w:rPr>
            </w:pPr>
            <w:proofErr w:type="spellStart"/>
            <w:r w:rsidRPr="00A66DC5">
              <w:rPr>
                <w:b w:val="0"/>
              </w:rPr>
              <w:t>LaFollette</w:t>
            </w:r>
            <w:proofErr w:type="spellEnd"/>
            <w:r w:rsidRPr="00A66DC5">
              <w:rPr>
                <w:b w:val="0"/>
              </w:rPr>
              <w:t xml:space="preserve"> BPW</w:t>
            </w:r>
          </w:p>
        </w:tc>
        <w:tc>
          <w:tcPr>
            <w:tcW w:w="6205" w:type="dxa"/>
            <w:tcBorders>
              <w:top w:val="none" w:sz="0" w:space="0" w:color="auto"/>
              <w:bottom w:val="none" w:sz="0" w:space="0" w:color="auto"/>
            </w:tcBorders>
          </w:tcPr>
          <w:p w:rsidR="00A66DC5" w:rsidRPr="00A66DC5" w:rsidRDefault="00A66DC5" w:rsidP="00A66DC5">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66DC5">
              <w:rPr>
                <w:rFonts w:ascii="Times New Roman" w:hAnsi="Times New Roman" w:cs="Times New Roman"/>
                <w:i/>
                <w:sz w:val="24"/>
                <w:szCs w:val="24"/>
              </w:rPr>
              <w:t>Unknown at this time</w:t>
            </w:r>
          </w:p>
        </w:tc>
      </w:tr>
      <w:tr w:rsidR="00A66DC5" w:rsidRPr="00A66DC5" w:rsidTr="00A66DC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A66DC5" w:rsidRPr="00A66DC5" w:rsidRDefault="00A66DC5" w:rsidP="00A66DC5">
            <w:pPr>
              <w:rPr>
                <w:b w:val="0"/>
              </w:rPr>
            </w:pPr>
          </w:p>
        </w:tc>
        <w:tc>
          <w:tcPr>
            <w:tcW w:w="6205" w:type="dxa"/>
          </w:tcPr>
          <w:p w:rsidR="00A66DC5" w:rsidRPr="00A66DC5" w:rsidRDefault="00A66DC5" w:rsidP="00A66DC5">
            <w:pPr>
              <w:cnfStyle w:val="000000000000" w:firstRow="0" w:lastRow="0" w:firstColumn="0" w:lastColumn="0" w:oddVBand="0" w:evenVBand="0" w:oddHBand="0" w:evenHBand="0" w:firstRowFirstColumn="0" w:firstRowLastColumn="0" w:lastRowFirstColumn="0" w:lastRowLastColumn="0"/>
              <w:rPr>
                <w:i/>
              </w:rPr>
            </w:pPr>
          </w:p>
        </w:tc>
      </w:tr>
      <w:tr w:rsidR="00A66DC5" w:rsidRPr="00A66DC5" w:rsidTr="00A6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A66DC5" w:rsidRPr="00A66DC5" w:rsidRDefault="00A66DC5" w:rsidP="00A66DC5">
            <w:pPr>
              <w:rPr>
                <w:b w:val="0"/>
              </w:rPr>
            </w:pPr>
            <w:r w:rsidRPr="00A66DC5">
              <w:rPr>
                <w:b w:val="0"/>
              </w:rPr>
              <w:t>Memphis Area BPW</w:t>
            </w:r>
          </w:p>
        </w:tc>
        <w:tc>
          <w:tcPr>
            <w:tcW w:w="6205" w:type="dxa"/>
            <w:tcBorders>
              <w:top w:val="none" w:sz="0" w:space="0" w:color="auto"/>
              <w:bottom w:val="none" w:sz="0" w:space="0" w:color="auto"/>
            </w:tcBorders>
          </w:tcPr>
          <w:p w:rsidR="00A66DC5" w:rsidRPr="00A66DC5" w:rsidRDefault="00A66DC5" w:rsidP="00A66DC5">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66DC5">
              <w:rPr>
                <w:rFonts w:ascii="Times New Roman" w:hAnsi="Times New Roman" w:cs="Times New Roman"/>
                <w:i/>
                <w:sz w:val="24"/>
                <w:szCs w:val="24"/>
              </w:rPr>
              <w:t>Unknown at this time</w:t>
            </w:r>
          </w:p>
        </w:tc>
      </w:tr>
      <w:tr w:rsidR="00A66DC5" w:rsidRPr="00A66DC5" w:rsidTr="00A66DC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A66DC5" w:rsidRPr="00A66DC5" w:rsidRDefault="00A66DC5" w:rsidP="00A66DC5">
            <w:pPr>
              <w:rPr>
                <w:b w:val="0"/>
              </w:rPr>
            </w:pPr>
          </w:p>
        </w:tc>
        <w:tc>
          <w:tcPr>
            <w:tcW w:w="6205" w:type="dxa"/>
          </w:tcPr>
          <w:p w:rsidR="00A66DC5" w:rsidRPr="00A66DC5" w:rsidRDefault="00A66DC5" w:rsidP="00A66DC5">
            <w:pPr>
              <w:cnfStyle w:val="000000000000" w:firstRow="0" w:lastRow="0" w:firstColumn="0" w:lastColumn="0" w:oddVBand="0" w:evenVBand="0" w:oddHBand="0" w:evenHBand="0" w:firstRowFirstColumn="0" w:firstRowLastColumn="0" w:lastRowFirstColumn="0" w:lastRowLastColumn="0"/>
              <w:rPr>
                <w:i/>
              </w:rPr>
            </w:pPr>
          </w:p>
        </w:tc>
      </w:tr>
      <w:tr w:rsidR="00A66DC5" w:rsidRPr="00A66DC5" w:rsidTr="00A6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A66DC5" w:rsidRPr="00A66DC5" w:rsidRDefault="00A66DC5" w:rsidP="00A66DC5">
            <w:pPr>
              <w:rPr>
                <w:b w:val="0"/>
              </w:rPr>
            </w:pPr>
            <w:r w:rsidRPr="00A66DC5">
              <w:rPr>
                <w:b w:val="0"/>
              </w:rPr>
              <w:t>Paris BPW</w:t>
            </w:r>
          </w:p>
        </w:tc>
        <w:tc>
          <w:tcPr>
            <w:tcW w:w="6205" w:type="dxa"/>
            <w:tcBorders>
              <w:top w:val="none" w:sz="0" w:space="0" w:color="auto"/>
              <w:bottom w:val="none" w:sz="0" w:space="0" w:color="auto"/>
            </w:tcBorders>
          </w:tcPr>
          <w:p w:rsidR="00A66DC5" w:rsidRPr="00A66DC5" w:rsidRDefault="00A66DC5" w:rsidP="00A66DC5">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66DC5">
              <w:rPr>
                <w:rFonts w:ascii="Times New Roman" w:hAnsi="Times New Roman" w:cs="Times New Roman"/>
                <w:i/>
                <w:sz w:val="24"/>
                <w:szCs w:val="24"/>
              </w:rPr>
              <w:t>Unknown at this time</w:t>
            </w:r>
          </w:p>
        </w:tc>
      </w:tr>
      <w:tr w:rsidR="00A66DC5" w:rsidRPr="00A66DC5" w:rsidTr="00A66DC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A66DC5" w:rsidRPr="00A66DC5" w:rsidRDefault="00A66DC5" w:rsidP="00A66DC5">
            <w:pPr>
              <w:rPr>
                <w:b w:val="0"/>
              </w:rPr>
            </w:pPr>
          </w:p>
        </w:tc>
        <w:tc>
          <w:tcPr>
            <w:tcW w:w="6205" w:type="dxa"/>
          </w:tcPr>
          <w:p w:rsidR="00A66DC5" w:rsidRPr="00A66DC5" w:rsidRDefault="00A66DC5" w:rsidP="00A66DC5">
            <w:pPr>
              <w:pStyle w:val="ListParagraph"/>
              <w:ind w:left="16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A66DC5" w:rsidRPr="00A66DC5" w:rsidTr="00A6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A66DC5" w:rsidRPr="00A66DC5" w:rsidRDefault="00A66DC5" w:rsidP="00A66DC5">
            <w:pPr>
              <w:rPr>
                <w:b w:val="0"/>
              </w:rPr>
            </w:pPr>
            <w:r w:rsidRPr="00A66DC5">
              <w:rPr>
                <w:b w:val="0"/>
              </w:rPr>
              <w:t>Rockwood BPW</w:t>
            </w:r>
          </w:p>
        </w:tc>
        <w:tc>
          <w:tcPr>
            <w:tcW w:w="6205" w:type="dxa"/>
            <w:tcBorders>
              <w:top w:val="none" w:sz="0" w:space="0" w:color="auto"/>
              <w:bottom w:val="none" w:sz="0" w:space="0" w:color="auto"/>
            </w:tcBorders>
          </w:tcPr>
          <w:p w:rsidR="00A66DC5" w:rsidRPr="00A66DC5" w:rsidRDefault="00A66DC5" w:rsidP="00A66DC5">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66DC5">
              <w:rPr>
                <w:rFonts w:ascii="Times New Roman" w:hAnsi="Times New Roman" w:cs="Times New Roman"/>
                <w:sz w:val="24"/>
                <w:szCs w:val="24"/>
              </w:rPr>
              <w:t xml:space="preserve">Rockwood members gathered together to celebrate NBWW along with the celebration of their 100th years of being oldest Civic organization in Roane County, Tennessee. They were recognized by State Senator Ken </w:t>
            </w:r>
            <w:proofErr w:type="spellStart"/>
            <w:r w:rsidRPr="00A66DC5">
              <w:rPr>
                <w:rFonts w:ascii="Times New Roman" w:hAnsi="Times New Roman" w:cs="Times New Roman"/>
                <w:sz w:val="24"/>
                <w:szCs w:val="24"/>
              </w:rPr>
              <w:t>Yager</w:t>
            </w:r>
            <w:proofErr w:type="spellEnd"/>
            <w:r w:rsidRPr="00A66DC5">
              <w:rPr>
                <w:rFonts w:ascii="Times New Roman" w:hAnsi="Times New Roman" w:cs="Times New Roman"/>
                <w:sz w:val="24"/>
                <w:szCs w:val="24"/>
              </w:rPr>
              <w:t xml:space="preserve"> and State Representative Kent Calfee with a signed proclamation. The national organization BPW Foundation also recognized and congratulated Rockwood BPW for their years of continuous service. The President of the National Federation of BPW, formally congratulated along with NFBPW virtual chapter. Digital versions of proclamations given by both the City and County Mayors declaring this week NBWW. LO, President spoke on the History of the creation of NBWW. Rockwood BPW celebrated their 100th of being a local organization with a luncheon inviting members both State and local. They also created the 1st public library by loaning the City of Rockwood money to build it.</w:t>
            </w:r>
          </w:p>
        </w:tc>
      </w:tr>
      <w:tr w:rsidR="00A66DC5" w:rsidRPr="00A66DC5" w:rsidTr="00A66DC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A66DC5" w:rsidRPr="00A66DC5" w:rsidRDefault="00A66DC5" w:rsidP="00A66DC5">
            <w:pPr>
              <w:rPr>
                <w:b w:val="0"/>
              </w:rPr>
            </w:pPr>
          </w:p>
        </w:tc>
        <w:tc>
          <w:tcPr>
            <w:tcW w:w="6205" w:type="dxa"/>
          </w:tcPr>
          <w:p w:rsidR="00A66DC5" w:rsidRPr="00A66DC5" w:rsidRDefault="00A66DC5" w:rsidP="00A66DC5">
            <w:pPr>
              <w:cnfStyle w:val="000000000000" w:firstRow="0" w:lastRow="0" w:firstColumn="0" w:lastColumn="0" w:oddVBand="0" w:evenVBand="0" w:oddHBand="0" w:evenHBand="0" w:firstRowFirstColumn="0" w:firstRowLastColumn="0" w:lastRowFirstColumn="0" w:lastRowLastColumn="0"/>
              <w:rPr>
                <w:i/>
              </w:rPr>
            </w:pPr>
          </w:p>
        </w:tc>
      </w:tr>
      <w:tr w:rsidR="00A66DC5" w:rsidRPr="00A66DC5" w:rsidTr="00A66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A66DC5" w:rsidRPr="00A66DC5" w:rsidRDefault="00A66DC5" w:rsidP="00A66DC5">
            <w:pPr>
              <w:rPr>
                <w:b w:val="0"/>
              </w:rPr>
            </w:pPr>
            <w:r w:rsidRPr="00A66DC5">
              <w:rPr>
                <w:b w:val="0"/>
              </w:rPr>
              <w:t>Rogersville BPW</w:t>
            </w:r>
          </w:p>
        </w:tc>
        <w:tc>
          <w:tcPr>
            <w:tcW w:w="6205" w:type="dxa"/>
            <w:tcBorders>
              <w:top w:val="none" w:sz="0" w:space="0" w:color="auto"/>
              <w:bottom w:val="none" w:sz="0" w:space="0" w:color="auto"/>
            </w:tcBorders>
          </w:tcPr>
          <w:p w:rsidR="00A66DC5" w:rsidRPr="00A66DC5" w:rsidRDefault="00A66DC5" w:rsidP="00A66DC5">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A66DC5">
              <w:rPr>
                <w:rFonts w:ascii="Times New Roman" w:hAnsi="Times New Roman" w:cs="Times New Roman"/>
                <w:i/>
                <w:sz w:val="24"/>
                <w:szCs w:val="24"/>
              </w:rPr>
              <w:t>Unknown at this time</w:t>
            </w:r>
          </w:p>
        </w:tc>
      </w:tr>
    </w:tbl>
    <w:p w:rsidR="00E14FA0" w:rsidRPr="00992499" w:rsidRDefault="00E14FA0" w:rsidP="00E14FA0">
      <w:pPr>
        <w:rPr>
          <w:b/>
        </w:rPr>
      </w:pPr>
    </w:p>
    <w:p w:rsidR="00C4469B" w:rsidRDefault="00C4469B" w:rsidP="00D158F5">
      <w:pPr>
        <w:pStyle w:val="Heading2"/>
      </w:pPr>
      <w:bookmarkStart w:id="15" w:name="_Toc104122014"/>
      <w:r>
        <w:t>Governance Chair Report</w:t>
      </w:r>
      <w:bookmarkEnd w:id="15"/>
    </w:p>
    <w:p w:rsidR="00C4469B" w:rsidRDefault="00C4469B" w:rsidP="00C4469B">
      <w:pPr>
        <w:spacing w:after="160" w:line="259" w:lineRule="auto"/>
        <w:rPr>
          <w:b/>
        </w:rPr>
      </w:pPr>
      <w:r w:rsidRPr="00C4469B">
        <w:rPr>
          <w:b/>
        </w:rPr>
        <w:t>Charlotte Buchanan, Committee Chair</w:t>
      </w:r>
    </w:p>
    <w:p w:rsidR="00937E0E" w:rsidRPr="00937E0E" w:rsidRDefault="00937E0E" w:rsidP="00C4469B">
      <w:pPr>
        <w:spacing w:after="160" w:line="259" w:lineRule="auto"/>
      </w:pPr>
      <w:r w:rsidRPr="00937E0E">
        <w:t>No report submitted</w:t>
      </w:r>
      <w:r>
        <w:t>.</w:t>
      </w:r>
    </w:p>
    <w:p w:rsidR="00C22154" w:rsidRDefault="00C22154">
      <w:pPr>
        <w:spacing w:after="160" w:line="259" w:lineRule="auto"/>
        <w:rPr>
          <w:rFonts w:ascii="Calibri Light" w:hAnsi="Calibri Light"/>
          <w:b/>
          <w:bCs/>
          <w:kern w:val="32"/>
          <w:sz w:val="32"/>
          <w:szCs w:val="32"/>
        </w:rPr>
      </w:pPr>
      <w:r>
        <w:br w:type="page"/>
      </w:r>
    </w:p>
    <w:p w:rsidR="00C22154" w:rsidRDefault="00C22154">
      <w:pPr>
        <w:spacing w:after="160" w:line="259" w:lineRule="auto"/>
        <w:rPr>
          <w:rFonts w:ascii="Calibri Light" w:hAnsi="Calibri Light"/>
          <w:b/>
          <w:bCs/>
          <w:kern w:val="32"/>
          <w:sz w:val="32"/>
          <w:szCs w:val="32"/>
        </w:rPr>
      </w:pPr>
      <w:r>
        <w:lastRenderedPageBreak/>
        <w:br w:type="page"/>
      </w:r>
    </w:p>
    <w:p w:rsidR="00E14FA0" w:rsidRDefault="00E14FA0" w:rsidP="00BD7DA9">
      <w:pPr>
        <w:pStyle w:val="Heading1"/>
      </w:pPr>
      <w:bookmarkStart w:id="16" w:name="_Toc104122015"/>
      <w:r>
        <w:lastRenderedPageBreak/>
        <w:t>Sub Committee Reports</w:t>
      </w:r>
      <w:bookmarkEnd w:id="16"/>
    </w:p>
    <w:p w:rsidR="00CF3D96" w:rsidRDefault="00CF3D96" w:rsidP="00E14FA0">
      <w:pPr>
        <w:pStyle w:val="Heading2"/>
      </w:pPr>
      <w:bookmarkStart w:id="17" w:name="_Toc104122016"/>
      <w:r>
        <w:t>Fundraising Report</w:t>
      </w:r>
      <w:bookmarkEnd w:id="17"/>
    </w:p>
    <w:p w:rsidR="00CF3D96" w:rsidRPr="00227671" w:rsidRDefault="00CF3D96" w:rsidP="00CF3D96">
      <w:r w:rsidRPr="00227671">
        <w:t>Amber Farley, Fundraising Chair</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5"/>
        <w:gridCol w:w="6555"/>
      </w:tblGrid>
      <w:tr w:rsidR="00227671" w:rsidRPr="00227671" w:rsidTr="007063B5">
        <w:tc>
          <w:tcPr>
            <w:tcW w:w="2515" w:type="dxa"/>
          </w:tcPr>
          <w:p w:rsidR="00227671" w:rsidRPr="00227671" w:rsidRDefault="00227671" w:rsidP="007063B5"/>
        </w:tc>
        <w:tc>
          <w:tcPr>
            <w:tcW w:w="6835" w:type="dxa"/>
          </w:tcPr>
          <w:p w:rsidR="00227671" w:rsidRPr="00227671" w:rsidRDefault="00227671" w:rsidP="007063B5">
            <w:pPr>
              <w:rPr>
                <w:b/>
              </w:rPr>
            </w:pPr>
            <w:r w:rsidRPr="00227671">
              <w:rPr>
                <w:b/>
              </w:rPr>
              <w:t>Responsibilities per BPW/TN Handbook</w:t>
            </w:r>
          </w:p>
        </w:tc>
      </w:tr>
      <w:tr w:rsidR="00227671" w:rsidRPr="00227671" w:rsidTr="007063B5">
        <w:tc>
          <w:tcPr>
            <w:tcW w:w="2515" w:type="dxa"/>
          </w:tcPr>
          <w:p w:rsidR="00227671" w:rsidRPr="00227671" w:rsidRDefault="00227671" w:rsidP="007063B5">
            <w:r w:rsidRPr="00227671">
              <w:t>Fundraising Chair and</w:t>
            </w:r>
          </w:p>
          <w:p w:rsidR="00227671" w:rsidRPr="00227671" w:rsidRDefault="00227671" w:rsidP="007063B5">
            <w:r w:rsidRPr="00227671">
              <w:t>Sub-Committee</w:t>
            </w:r>
          </w:p>
        </w:tc>
        <w:tc>
          <w:tcPr>
            <w:tcW w:w="6835" w:type="dxa"/>
          </w:tcPr>
          <w:p w:rsidR="00227671" w:rsidRPr="00227671" w:rsidRDefault="00227671" w:rsidP="00227671">
            <w:pPr>
              <w:pStyle w:val="ListParagraph"/>
              <w:numPr>
                <w:ilvl w:val="0"/>
                <w:numId w:val="18"/>
              </w:numPr>
              <w:spacing w:after="0" w:line="240" w:lineRule="auto"/>
              <w:ind w:left="525" w:hanging="195"/>
              <w:rPr>
                <w:rFonts w:ascii="Times New Roman" w:hAnsi="Times New Roman" w:cs="Times New Roman"/>
                <w:sz w:val="24"/>
                <w:szCs w:val="24"/>
              </w:rPr>
            </w:pPr>
            <w:r w:rsidRPr="00227671">
              <w:rPr>
                <w:rFonts w:ascii="Times New Roman" w:hAnsi="Times New Roman" w:cs="Times New Roman"/>
                <w:sz w:val="24"/>
                <w:szCs w:val="24"/>
              </w:rPr>
              <w:t>Propose fundraising projects or items</w:t>
            </w:r>
          </w:p>
          <w:p w:rsidR="00227671" w:rsidRPr="00227671" w:rsidRDefault="00227671" w:rsidP="00227671">
            <w:pPr>
              <w:pStyle w:val="ListParagraph"/>
              <w:numPr>
                <w:ilvl w:val="0"/>
                <w:numId w:val="18"/>
              </w:numPr>
              <w:spacing w:after="0" w:line="240" w:lineRule="auto"/>
              <w:ind w:left="525" w:hanging="195"/>
              <w:rPr>
                <w:rFonts w:ascii="Times New Roman" w:hAnsi="Times New Roman" w:cs="Times New Roman"/>
                <w:sz w:val="24"/>
                <w:szCs w:val="24"/>
              </w:rPr>
            </w:pPr>
            <w:r w:rsidRPr="00227671">
              <w:rPr>
                <w:rFonts w:ascii="Times New Roman" w:hAnsi="Times New Roman" w:cs="Times New Roman"/>
                <w:sz w:val="24"/>
                <w:szCs w:val="24"/>
              </w:rPr>
              <w:t>Be knowledgeable about marketing strategies</w:t>
            </w:r>
          </w:p>
          <w:p w:rsidR="00227671" w:rsidRPr="00227671" w:rsidRDefault="00227671" w:rsidP="00227671">
            <w:pPr>
              <w:pStyle w:val="ListParagraph"/>
              <w:numPr>
                <w:ilvl w:val="0"/>
                <w:numId w:val="18"/>
              </w:numPr>
              <w:spacing w:after="0" w:line="240" w:lineRule="auto"/>
              <w:ind w:left="525" w:hanging="195"/>
              <w:rPr>
                <w:rFonts w:ascii="Times New Roman" w:hAnsi="Times New Roman" w:cs="Times New Roman"/>
                <w:sz w:val="24"/>
                <w:szCs w:val="24"/>
              </w:rPr>
            </w:pPr>
            <w:r w:rsidRPr="00227671">
              <w:rPr>
                <w:rFonts w:ascii="Times New Roman" w:hAnsi="Times New Roman" w:cs="Times New Roman"/>
                <w:sz w:val="24"/>
                <w:szCs w:val="24"/>
              </w:rPr>
              <w:t>Oversee the sales of items or conduct projects</w:t>
            </w:r>
          </w:p>
          <w:p w:rsidR="00227671" w:rsidRPr="00227671" w:rsidRDefault="00227671" w:rsidP="00227671">
            <w:pPr>
              <w:pStyle w:val="ListParagraph"/>
              <w:numPr>
                <w:ilvl w:val="0"/>
                <w:numId w:val="18"/>
              </w:numPr>
              <w:spacing w:after="0" w:line="240" w:lineRule="auto"/>
              <w:ind w:left="525" w:hanging="195"/>
              <w:rPr>
                <w:rFonts w:ascii="Times New Roman" w:hAnsi="Times New Roman" w:cs="Times New Roman"/>
                <w:sz w:val="24"/>
                <w:szCs w:val="24"/>
              </w:rPr>
            </w:pPr>
            <w:r w:rsidRPr="00227671">
              <w:rPr>
                <w:rFonts w:ascii="Times New Roman" w:hAnsi="Times New Roman" w:cs="Times New Roman"/>
                <w:sz w:val="24"/>
                <w:szCs w:val="24"/>
              </w:rPr>
              <w:t>Keep accurate financial records</w:t>
            </w:r>
          </w:p>
          <w:p w:rsidR="00227671" w:rsidRPr="00227671" w:rsidRDefault="00227671" w:rsidP="00227671">
            <w:pPr>
              <w:pStyle w:val="ListParagraph"/>
              <w:numPr>
                <w:ilvl w:val="0"/>
                <w:numId w:val="18"/>
              </w:numPr>
              <w:spacing w:after="0" w:line="240" w:lineRule="auto"/>
              <w:ind w:left="525" w:hanging="195"/>
              <w:rPr>
                <w:rFonts w:ascii="Times New Roman" w:hAnsi="Times New Roman" w:cs="Times New Roman"/>
                <w:sz w:val="24"/>
                <w:szCs w:val="24"/>
              </w:rPr>
            </w:pPr>
            <w:r w:rsidRPr="00227671">
              <w:rPr>
                <w:rFonts w:ascii="Times New Roman" w:hAnsi="Times New Roman" w:cs="Times New Roman"/>
                <w:sz w:val="24"/>
                <w:szCs w:val="24"/>
              </w:rPr>
              <w:t>Use the BPW/TN website and other innovative ways state treasurer to reach a wide spectrum of members and non-members.</w:t>
            </w:r>
          </w:p>
        </w:tc>
      </w:tr>
    </w:tbl>
    <w:p w:rsidR="00227671" w:rsidRPr="00227671" w:rsidRDefault="00227671" w:rsidP="00227671"/>
    <w:p w:rsidR="00227671" w:rsidRPr="00227671" w:rsidRDefault="00227671" w:rsidP="00227671">
      <w:pPr>
        <w:pStyle w:val="BodyText"/>
        <w:spacing w:before="206"/>
        <w:ind w:left="100" w:right="102"/>
      </w:pPr>
      <w:r w:rsidRPr="00227671">
        <w:t>Below</w:t>
      </w:r>
      <w:r w:rsidRPr="00227671">
        <w:rPr>
          <w:spacing w:val="-3"/>
        </w:rPr>
        <w:t xml:space="preserve"> </w:t>
      </w:r>
      <w:r w:rsidRPr="00227671">
        <w:t>is</w:t>
      </w:r>
      <w:r w:rsidRPr="00227671">
        <w:rPr>
          <w:spacing w:val="-3"/>
        </w:rPr>
        <w:t xml:space="preserve"> </w:t>
      </w:r>
      <w:r w:rsidRPr="00227671">
        <w:t>a</w:t>
      </w:r>
      <w:r w:rsidRPr="00227671">
        <w:rPr>
          <w:spacing w:val="-2"/>
        </w:rPr>
        <w:t xml:space="preserve"> </w:t>
      </w:r>
      <w:r w:rsidRPr="00227671">
        <w:t>cumulative</w:t>
      </w:r>
      <w:r w:rsidRPr="00227671">
        <w:rPr>
          <w:spacing w:val="-4"/>
        </w:rPr>
        <w:t xml:space="preserve"> </w:t>
      </w:r>
      <w:r w:rsidRPr="00227671">
        <w:t>list</w:t>
      </w:r>
      <w:r w:rsidRPr="00227671">
        <w:rPr>
          <w:spacing w:val="-3"/>
        </w:rPr>
        <w:t xml:space="preserve"> </w:t>
      </w:r>
      <w:r w:rsidRPr="00227671">
        <w:t>of</w:t>
      </w:r>
      <w:r w:rsidRPr="00227671">
        <w:rPr>
          <w:spacing w:val="-3"/>
        </w:rPr>
        <w:t xml:space="preserve"> </w:t>
      </w:r>
      <w:r w:rsidRPr="00227671">
        <w:t>fundraising</w:t>
      </w:r>
      <w:r w:rsidRPr="00227671">
        <w:rPr>
          <w:spacing w:val="-6"/>
        </w:rPr>
        <w:t xml:space="preserve"> </w:t>
      </w:r>
      <w:r w:rsidRPr="00227671">
        <w:t>initiatives</w:t>
      </w:r>
      <w:r w:rsidRPr="00227671">
        <w:rPr>
          <w:spacing w:val="-3"/>
        </w:rPr>
        <w:t xml:space="preserve"> that </w:t>
      </w:r>
      <w:r w:rsidRPr="00227671">
        <w:t>happened</w:t>
      </w:r>
      <w:r w:rsidRPr="00227671">
        <w:rPr>
          <w:spacing w:val="-6"/>
        </w:rPr>
        <w:t xml:space="preserve"> </w:t>
      </w:r>
      <w:r w:rsidRPr="00227671">
        <w:t>across</w:t>
      </w:r>
      <w:r w:rsidRPr="00227671">
        <w:rPr>
          <w:spacing w:val="-3"/>
        </w:rPr>
        <w:t xml:space="preserve"> </w:t>
      </w:r>
      <w:r w:rsidRPr="00227671">
        <w:t>BPW/TN including</w:t>
      </w:r>
      <w:r w:rsidRPr="00227671">
        <w:rPr>
          <w:spacing w:val="-5"/>
        </w:rPr>
        <w:t xml:space="preserve"> </w:t>
      </w:r>
      <w:r w:rsidRPr="00227671">
        <w:t>the state, region, and local levels during the 2021-2022 year.</w:t>
      </w:r>
    </w:p>
    <w:p w:rsidR="00227671" w:rsidRPr="00227671" w:rsidRDefault="00227671" w:rsidP="00227671"/>
    <w:p w:rsidR="00227671" w:rsidRPr="00227671" w:rsidRDefault="00227671" w:rsidP="00227671"/>
    <w:tbl>
      <w:tblPr>
        <w:tblStyle w:val="ListTable3-Accent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83"/>
        <w:gridCol w:w="6717"/>
      </w:tblGrid>
      <w:tr w:rsidR="00227671" w:rsidRPr="00227671" w:rsidTr="007063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Borders>
              <w:bottom w:val="none" w:sz="0" w:space="0" w:color="auto"/>
              <w:right w:val="none" w:sz="0" w:space="0" w:color="auto"/>
            </w:tcBorders>
            <w:shd w:val="clear" w:color="auto" w:fill="BDD6EE" w:themeFill="accent1" w:themeFillTint="66"/>
          </w:tcPr>
          <w:p w:rsidR="00227671" w:rsidRPr="00227671" w:rsidRDefault="00227671" w:rsidP="007063B5">
            <w:r w:rsidRPr="00227671">
              <w:rPr>
                <w:color w:val="auto"/>
              </w:rPr>
              <w:t>State Level Fundraising</w:t>
            </w: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rsidR="00227671" w:rsidRPr="00227671" w:rsidRDefault="00227671" w:rsidP="007063B5">
            <w:pPr>
              <w:rPr>
                <w:b w:val="0"/>
              </w:rPr>
            </w:pPr>
            <w:r w:rsidRPr="00227671">
              <w:rPr>
                <w:b w:val="0"/>
              </w:rPr>
              <w:t>State</w:t>
            </w:r>
          </w:p>
        </w:tc>
        <w:tc>
          <w:tcPr>
            <w:tcW w:w="7015" w:type="dxa"/>
            <w:tcBorders>
              <w:top w:val="none" w:sz="0" w:space="0" w:color="auto"/>
              <w:bottom w:val="none" w:sz="0" w:space="0" w:color="auto"/>
            </w:tcBorders>
          </w:tcPr>
          <w:p w:rsidR="00227671" w:rsidRPr="00227671" w:rsidRDefault="00227671" w:rsidP="007063B5">
            <w:pPr>
              <w:cnfStyle w:val="000000100000" w:firstRow="0" w:lastRow="0" w:firstColumn="0" w:lastColumn="0" w:oddVBand="0" w:evenVBand="0" w:oddHBand="1" w:evenHBand="0" w:firstRowFirstColumn="0" w:firstRowLastColumn="0" w:lastRowFirstColumn="0" w:lastRowLastColumn="0"/>
            </w:pPr>
            <w:r w:rsidRPr="00227671">
              <w:t>• No state fundraisers happened in 2021-2022.</w:t>
            </w:r>
          </w:p>
        </w:tc>
      </w:tr>
      <w:tr w:rsidR="00227671" w:rsidRPr="00227671" w:rsidTr="007063B5">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tcPr>
          <w:p w:rsidR="00227671" w:rsidRPr="00227671" w:rsidRDefault="00227671" w:rsidP="007063B5">
            <w:pPr>
              <w:rPr>
                <w:b w:val="0"/>
              </w:rPr>
            </w:pPr>
          </w:p>
        </w:tc>
        <w:tc>
          <w:tcPr>
            <w:tcW w:w="7015" w:type="dxa"/>
          </w:tcPr>
          <w:p w:rsidR="00227671" w:rsidRPr="00227671" w:rsidRDefault="00227671" w:rsidP="007063B5">
            <w:pPr>
              <w:cnfStyle w:val="000000000000" w:firstRow="0" w:lastRow="0" w:firstColumn="0" w:lastColumn="0" w:oddVBand="0" w:evenVBand="0" w:oddHBand="0" w:evenHBand="0" w:firstRowFirstColumn="0" w:firstRowLastColumn="0" w:lastRowFirstColumn="0" w:lastRowLastColumn="0"/>
            </w:pP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rsidR="00227671" w:rsidRPr="00227671" w:rsidRDefault="00227671" w:rsidP="007063B5">
            <w:pPr>
              <w:rPr>
                <w:b w:val="0"/>
              </w:rPr>
            </w:pPr>
            <w:r w:rsidRPr="00227671">
              <w:rPr>
                <w:b w:val="0"/>
              </w:rPr>
              <w:t>Scholarship</w:t>
            </w:r>
          </w:p>
        </w:tc>
        <w:tc>
          <w:tcPr>
            <w:tcW w:w="7015" w:type="dxa"/>
            <w:tcBorders>
              <w:top w:val="none" w:sz="0" w:space="0" w:color="auto"/>
              <w:bottom w:val="none" w:sz="0" w:space="0" w:color="auto"/>
            </w:tcBorders>
          </w:tcPr>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27671">
              <w:rPr>
                <w:rFonts w:ascii="Times New Roman" w:hAnsi="Times New Roman" w:cs="Times New Roman"/>
                <w:sz w:val="24"/>
                <w:szCs w:val="24"/>
              </w:rPr>
              <w:t>BPW/TN Virtual Walk/Run</w:t>
            </w:r>
            <w:r w:rsidRPr="00227671">
              <w:rPr>
                <w:rFonts w:ascii="Times New Roman" w:hAnsi="Times New Roman" w:cs="Times New Roman"/>
                <w:sz w:val="24"/>
                <w:szCs w:val="24"/>
              </w:rPr>
              <w:br/>
              <w:t>October 31</w:t>
            </w:r>
            <w:r w:rsidRPr="00227671">
              <w:rPr>
                <w:rFonts w:ascii="Times New Roman" w:hAnsi="Times New Roman" w:cs="Times New Roman"/>
                <w:sz w:val="24"/>
                <w:szCs w:val="24"/>
                <w:vertAlign w:val="superscript"/>
              </w:rPr>
              <w:t>st</w:t>
            </w:r>
            <w:r w:rsidRPr="00227671">
              <w:rPr>
                <w:rFonts w:ascii="Times New Roman" w:hAnsi="Times New Roman" w:cs="Times New Roman"/>
                <w:sz w:val="24"/>
                <w:szCs w:val="24"/>
              </w:rPr>
              <w:t xml:space="preserve"> – November 6</w:t>
            </w:r>
            <w:r w:rsidRPr="00227671">
              <w:rPr>
                <w:rFonts w:ascii="Times New Roman" w:hAnsi="Times New Roman" w:cs="Times New Roman"/>
                <w:sz w:val="24"/>
                <w:szCs w:val="24"/>
                <w:vertAlign w:val="superscript"/>
              </w:rPr>
              <w:t>th</w:t>
            </w:r>
            <w:r w:rsidRPr="00227671">
              <w:rPr>
                <w:rFonts w:ascii="Times New Roman" w:hAnsi="Times New Roman" w:cs="Times New Roman"/>
                <w:sz w:val="24"/>
                <w:szCs w:val="24"/>
              </w:rPr>
              <w:t>, 2021</w:t>
            </w:r>
            <w:r w:rsidRPr="00227671">
              <w:rPr>
                <w:rFonts w:ascii="Times New Roman" w:hAnsi="Times New Roman" w:cs="Times New Roman"/>
                <w:sz w:val="24"/>
                <w:szCs w:val="24"/>
              </w:rPr>
              <w:br/>
              <w:t>Funds Raised–$300.00</w:t>
            </w:r>
            <w:r w:rsidRPr="00227671">
              <w:rPr>
                <w:rFonts w:ascii="Times New Roman" w:hAnsi="Times New Roman" w:cs="Times New Roman"/>
                <w:sz w:val="24"/>
                <w:szCs w:val="24"/>
              </w:rPr>
              <w:br/>
            </w:r>
          </w:p>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27671">
              <w:rPr>
                <w:rFonts w:ascii="Times New Roman" w:hAnsi="Times New Roman" w:cs="Times New Roman"/>
                <w:sz w:val="24"/>
                <w:szCs w:val="24"/>
              </w:rPr>
              <w:t>BPW/TN Virtual Walk/Run</w:t>
            </w:r>
            <w:r w:rsidRPr="00227671">
              <w:rPr>
                <w:rFonts w:ascii="Times New Roman" w:hAnsi="Times New Roman" w:cs="Times New Roman"/>
                <w:sz w:val="24"/>
                <w:szCs w:val="24"/>
              </w:rPr>
              <w:br/>
              <w:t>April 25</w:t>
            </w:r>
            <w:r w:rsidRPr="00227671">
              <w:rPr>
                <w:rFonts w:ascii="Times New Roman" w:hAnsi="Times New Roman" w:cs="Times New Roman"/>
                <w:sz w:val="24"/>
                <w:szCs w:val="24"/>
                <w:vertAlign w:val="superscript"/>
              </w:rPr>
              <w:t>th</w:t>
            </w:r>
            <w:r w:rsidRPr="00227671">
              <w:rPr>
                <w:rFonts w:ascii="Times New Roman" w:hAnsi="Times New Roman" w:cs="Times New Roman"/>
                <w:sz w:val="24"/>
                <w:szCs w:val="24"/>
              </w:rPr>
              <w:t xml:space="preserve"> – April 29</w:t>
            </w:r>
            <w:r w:rsidRPr="00227671">
              <w:rPr>
                <w:rFonts w:ascii="Times New Roman" w:hAnsi="Times New Roman" w:cs="Times New Roman"/>
                <w:sz w:val="24"/>
                <w:szCs w:val="24"/>
                <w:vertAlign w:val="superscript"/>
              </w:rPr>
              <w:t>th</w:t>
            </w:r>
            <w:r w:rsidRPr="00227671">
              <w:rPr>
                <w:rFonts w:ascii="Times New Roman" w:hAnsi="Times New Roman" w:cs="Times New Roman"/>
                <w:sz w:val="24"/>
                <w:szCs w:val="24"/>
              </w:rPr>
              <w:t>, 2022</w:t>
            </w:r>
            <w:r w:rsidRPr="00227671">
              <w:rPr>
                <w:rFonts w:ascii="Times New Roman" w:hAnsi="Times New Roman" w:cs="Times New Roman"/>
                <w:sz w:val="24"/>
                <w:szCs w:val="24"/>
              </w:rPr>
              <w:br/>
              <w:t>Funds Raised–$325.00</w:t>
            </w:r>
            <w:r w:rsidRPr="00227671">
              <w:rPr>
                <w:rFonts w:ascii="Times New Roman" w:hAnsi="Times New Roman" w:cs="Times New Roman"/>
                <w:sz w:val="24"/>
                <w:szCs w:val="24"/>
              </w:rPr>
              <w:br/>
            </w:r>
          </w:p>
        </w:tc>
      </w:tr>
    </w:tbl>
    <w:p w:rsidR="00227671" w:rsidRPr="00227671" w:rsidRDefault="00227671" w:rsidP="00227671"/>
    <w:p w:rsidR="00227671" w:rsidRPr="00227671" w:rsidRDefault="00227671" w:rsidP="00227671"/>
    <w:tbl>
      <w:tblPr>
        <w:tblStyle w:val="ListTable3-Accent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80"/>
        <w:gridCol w:w="6820"/>
      </w:tblGrid>
      <w:tr w:rsidR="00227671" w:rsidRPr="00227671" w:rsidTr="007063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Borders>
              <w:bottom w:val="none" w:sz="0" w:space="0" w:color="auto"/>
              <w:right w:val="none" w:sz="0" w:space="0" w:color="auto"/>
            </w:tcBorders>
            <w:shd w:val="clear" w:color="auto" w:fill="BDD6EE" w:themeFill="accent1" w:themeFillTint="66"/>
          </w:tcPr>
          <w:p w:rsidR="00227671" w:rsidRPr="00227671" w:rsidRDefault="00227671" w:rsidP="007063B5">
            <w:r w:rsidRPr="00227671">
              <w:rPr>
                <w:color w:val="auto"/>
              </w:rPr>
              <w:t>Regional Level Fundraising</w:t>
            </w: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rsidR="00227671" w:rsidRPr="00227671" w:rsidRDefault="00227671" w:rsidP="007063B5">
            <w:pPr>
              <w:rPr>
                <w:b w:val="0"/>
              </w:rPr>
            </w:pPr>
            <w:r w:rsidRPr="00227671">
              <w:rPr>
                <w:b w:val="0"/>
              </w:rPr>
              <w:t>East Region</w:t>
            </w:r>
          </w:p>
        </w:tc>
        <w:tc>
          <w:tcPr>
            <w:tcW w:w="7015" w:type="dxa"/>
            <w:tcBorders>
              <w:top w:val="none" w:sz="0" w:space="0" w:color="auto"/>
              <w:bottom w:val="none" w:sz="0" w:space="0" w:color="auto"/>
            </w:tcBorders>
          </w:tcPr>
          <w:p w:rsidR="00227671" w:rsidRPr="00227671" w:rsidRDefault="00227671" w:rsidP="00227671">
            <w:pPr>
              <w:pStyle w:val="ListParagraph"/>
              <w:numPr>
                <w:ilvl w:val="0"/>
                <w:numId w:val="20"/>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27671">
              <w:rPr>
                <w:rFonts w:ascii="Times New Roman" w:hAnsi="Times New Roman" w:cs="Times New Roman"/>
                <w:sz w:val="24"/>
                <w:szCs w:val="24"/>
              </w:rPr>
              <w:t>East Region RADA Fundraiser</w:t>
            </w:r>
            <w:r w:rsidRPr="00227671">
              <w:rPr>
                <w:rFonts w:ascii="Times New Roman" w:hAnsi="Times New Roman" w:cs="Times New Roman"/>
                <w:sz w:val="24"/>
                <w:szCs w:val="24"/>
              </w:rPr>
              <w:br/>
              <w:t>Ongoing</w:t>
            </w:r>
            <w:r w:rsidRPr="00227671">
              <w:rPr>
                <w:rFonts w:ascii="Times New Roman" w:hAnsi="Times New Roman" w:cs="Times New Roman"/>
                <w:sz w:val="24"/>
                <w:szCs w:val="24"/>
              </w:rPr>
              <w:br/>
            </w:r>
            <w:hyperlink r:id="rId13" w:history="1">
              <w:r w:rsidRPr="00227671">
                <w:rPr>
                  <w:rStyle w:val="Hyperlink"/>
                  <w:rFonts w:ascii="Times New Roman" w:hAnsi="Times New Roman" w:cs="Times New Roman"/>
                  <w:sz w:val="24"/>
                  <w:szCs w:val="24"/>
                </w:rPr>
                <w:t>https://radafundraising.com?rfsn=4472470.59eae9</w:t>
              </w:r>
            </w:hyperlink>
            <w:r w:rsidRPr="00227671">
              <w:rPr>
                <w:rFonts w:ascii="Times New Roman" w:hAnsi="Times New Roman" w:cs="Times New Roman"/>
                <w:sz w:val="24"/>
                <w:szCs w:val="24"/>
              </w:rPr>
              <w:t xml:space="preserve"> </w:t>
            </w:r>
            <w:r w:rsidRPr="00227671">
              <w:rPr>
                <w:rFonts w:ascii="Times New Roman" w:hAnsi="Times New Roman" w:cs="Times New Roman"/>
                <w:sz w:val="24"/>
                <w:szCs w:val="24"/>
              </w:rPr>
              <w:br/>
              <w:t>Total Funds Raised – $56.03</w:t>
            </w:r>
          </w:p>
        </w:tc>
      </w:tr>
      <w:tr w:rsidR="00227671" w:rsidRPr="00227671" w:rsidTr="007063B5">
        <w:tc>
          <w:tcPr>
            <w:cnfStyle w:val="001000000000" w:firstRow="0" w:lastRow="0" w:firstColumn="1" w:lastColumn="0" w:oddVBand="0" w:evenVBand="0" w:oddHBand="0" w:evenHBand="0" w:firstRowFirstColumn="0" w:firstRowLastColumn="0" w:lastRowFirstColumn="0" w:lastRowLastColumn="0"/>
            <w:tcW w:w="2335" w:type="dxa"/>
            <w:tcBorders>
              <w:right w:val="none" w:sz="0" w:space="0" w:color="auto"/>
            </w:tcBorders>
          </w:tcPr>
          <w:p w:rsidR="00227671" w:rsidRPr="00227671" w:rsidRDefault="00227671" w:rsidP="007063B5">
            <w:pPr>
              <w:rPr>
                <w:b w:val="0"/>
              </w:rPr>
            </w:pPr>
          </w:p>
        </w:tc>
        <w:tc>
          <w:tcPr>
            <w:tcW w:w="7015" w:type="dxa"/>
          </w:tcPr>
          <w:p w:rsidR="00227671" w:rsidRPr="00227671" w:rsidRDefault="00227671" w:rsidP="007063B5">
            <w:pPr>
              <w:cnfStyle w:val="000000000000" w:firstRow="0" w:lastRow="0" w:firstColumn="0" w:lastColumn="0" w:oddVBand="0" w:evenVBand="0" w:oddHBand="0" w:evenHBand="0" w:firstRowFirstColumn="0" w:firstRowLastColumn="0" w:lastRowFirstColumn="0" w:lastRowLastColumn="0"/>
            </w:pP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bottom w:val="none" w:sz="0" w:space="0" w:color="auto"/>
              <w:right w:val="none" w:sz="0" w:space="0" w:color="auto"/>
            </w:tcBorders>
          </w:tcPr>
          <w:p w:rsidR="00227671" w:rsidRPr="00227671" w:rsidRDefault="00227671" w:rsidP="007063B5">
            <w:pPr>
              <w:rPr>
                <w:b w:val="0"/>
              </w:rPr>
            </w:pPr>
            <w:r w:rsidRPr="00227671">
              <w:rPr>
                <w:b w:val="0"/>
              </w:rPr>
              <w:t>West Region</w:t>
            </w:r>
          </w:p>
        </w:tc>
        <w:tc>
          <w:tcPr>
            <w:tcW w:w="7015" w:type="dxa"/>
            <w:tcBorders>
              <w:top w:val="none" w:sz="0" w:space="0" w:color="auto"/>
              <w:bottom w:val="none" w:sz="0" w:space="0" w:color="auto"/>
            </w:tcBorders>
          </w:tcPr>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27671">
              <w:rPr>
                <w:rFonts w:ascii="Times New Roman" w:hAnsi="Times New Roman" w:cs="Times New Roman"/>
                <w:i/>
                <w:sz w:val="24"/>
                <w:szCs w:val="24"/>
              </w:rPr>
              <w:t>Unknown at this time</w:t>
            </w:r>
          </w:p>
        </w:tc>
      </w:tr>
    </w:tbl>
    <w:p w:rsidR="00227671" w:rsidRPr="00227671" w:rsidRDefault="00227671" w:rsidP="00227671"/>
    <w:tbl>
      <w:tblPr>
        <w:tblStyle w:val="ListTable3-Accent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53"/>
        <w:gridCol w:w="5947"/>
      </w:tblGrid>
      <w:tr w:rsidR="00227671" w:rsidRPr="00227671" w:rsidTr="007063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Borders>
              <w:bottom w:val="none" w:sz="0" w:space="0" w:color="auto"/>
              <w:right w:val="none" w:sz="0" w:space="0" w:color="auto"/>
            </w:tcBorders>
            <w:shd w:val="clear" w:color="auto" w:fill="BDD6EE" w:themeFill="accent1" w:themeFillTint="66"/>
          </w:tcPr>
          <w:p w:rsidR="00227671" w:rsidRPr="00227671" w:rsidRDefault="00227671" w:rsidP="007063B5">
            <w:r w:rsidRPr="00227671">
              <w:rPr>
                <w:color w:val="auto"/>
              </w:rPr>
              <w:t>Local Level Fundraising</w:t>
            </w: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227671" w:rsidRPr="00227671" w:rsidRDefault="00227671" w:rsidP="007063B5">
            <w:pPr>
              <w:rPr>
                <w:b w:val="0"/>
              </w:rPr>
            </w:pPr>
            <w:r w:rsidRPr="00227671">
              <w:rPr>
                <w:b w:val="0"/>
              </w:rPr>
              <w:t>Chattanooga Business Women</w:t>
            </w:r>
          </w:p>
        </w:tc>
        <w:tc>
          <w:tcPr>
            <w:tcW w:w="6205" w:type="dxa"/>
            <w:tcBorders>
              <w:top w:val="none" w:sz="0" w:space="0" w:color="auto"/>
              <w:bottom w:val="none" w:sz="0" w:space="0" w:color="auto"/>
            </w:tcBorders>
          </w:tcPr>
          <w:p w:rsidR="00227671" w:rsidRPr="00227671" w:rsidRDefault="00227671" w:rsidP="00227671">
            <w:pPr>
              <w:pStyle w:val="ListParagraph"/>
              <w:numPr>
                <w:ilvl w:val="0"/>
                <w:numId w:val="20"/>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27671">
              <w:rPr>
                <w:rFonts w:ascii="Times New Roman" w:hAnsi="Times New Roman" w:cs="Times New Roman"/>
                <w:i/>
                <w:sz w:val="24"/>
                <w:szCs w:val="24"/>
              </w:rPr>
              <w:t>Unknown at this time</w:t>
            </w:r>
          </w:p>
        </w:tc>
      </w:tr>
      <w:tr w:rsidR="00227671" w:rsidRPr="00227671" w:rsidTr="007063B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227671" w:rsidRPr="00227671" w:rsidRDefault="00227671" w:rsidP="007063B5">
            <w:pPr>
              <w:rPr>
                <w:b w:val="0"/>
              </w:rPr>
            </w:pPr>
          </w:p>
        </w:tc>
        <w:tc>
          <w:tcPr>
            <w:tcW w:w="6205" w:type="dxa"/>
          </w:tcPr>
          <w:p w:rsidR="00227671" w:rsidRPr="00227671" w:rsidRDefault="00227671" w:rsidP="007063B5">
            <w:pPr>
              <w:cnfStyle w:val="000000000000" w:firstRow="0" w:lastRow="0" w:firstColumn="0" w:lastColumn="0" w:oddVBand="0" w:evenVBand="0" w:oddHBand="0" w:evenHBand="0" w:firstRowFirstColumn="0" w:firstRowLastColumn="0" w:lastRowFirstColumn="0" w:lastRowLastColumn="0"/>
            </w:pP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227671" w:rsidRPr="00227671" w:rsidRDefault="00227671" w:rsidP="007063B5">
            <w:pPr>
              <w:rPr>
                <w:b w:val="0"/>
              </w:rPr>
            </w:pPr>
            <w:r w:rsidRPr="00227671">
              <w:rPr>
                <w:b w:val="0"/>
              </w:rPr>
              <w:t>Elizabethton BPW</w:t>
            </w:r>
          </w:p>
        </w:tc>
        <w:tc>
          <w:tcPr>
            <w:tcW w:w="6205" w:type="dxa"/>
            <w:tcBorders>
              <w:top w:val="none" w:sz="0" w:space="0" w:color="auto"/>
              <w:bottom w:val="none" w:sz="0" w:space="0" w:color="auto"/>
            </w:tcBorders>
          </w:tcPr>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27671">
              <w:rPr>
                <w:rFonts w:ascii="Times New Roman" w:hAnsi="Times New Roman" w:cs="Times New Roman"/>
                <w:sz w:val="24"/>
                <w:szCs w:val="24"/>
              </w:rPr>
              <w:t>Atwell Pecan Fundraiser</w:t>
            </w:r>
          </w:p>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27671">
              <w:rPr>
                <w:rFonts w:ascii="Times New Roman" w:hAnsi="Times New Roman" w:cs="Times New Roman"/>
                <w:sz w:val="24"/>
                <w:szCs w:val="24"/>
              </w:rPr>
              <w:t>Pecan Dessert Auction</w:t>
            </w:r>
          </w:p>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27671">
              <w:rPr>
                <w:rFonts w:ascii="Times New Roman" w:hAnsi="Times New Roman" w:cs="Times New Roman"/>
                <w:sz w:val="24"/>
                <w:szCs w:val="24"/>
              </w:rPr>
              <w:t>Pampered Chef</w:t>
            </w:r>
          </w:p>
        </w:tc>
      </w:tr>
      <w:tr w:rsidR="00227671" w:rsidRPr="00227671" w:rsidTr="007063B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227671" w:rsidRPr="00227671" w:rsidRDefault="00227671" w:rsidP="007063B5">
            <w:pPr>
              <w:rPr>
                <w:b w:val="0"/>
              </w:rPr>
            </w:pPr>
          </w:p>
        </w:tc>
        <w:tc>
          <w:tcPr>
            <w:tcW w:w="6205" w:type="dxa"/>
          </w:tcPr>
          <w:p w:rsidR="00227671" w:rsidRPr="00227671" w:rsidRDefault="00227671" w:rsidP="007063B5">
            <w:pPr>
              <w:cnfStyle w:val="000000000000" w:firstRow="0" w:lastRow="0" w:firstColumn="0" w:lastColumn="0" w:oddVBand="0" w:evenVBand="0" w:oddHBand="0" w:evenHBand="0" w:firstRowFirstColumn="0" w:firstRowLastColumn="0" w:lastRowFirstColumn="0" w:lastRowLastColumn="0"/>
              <w:rPr>
                <w:i/>
              </w:rPr>
            </w:pP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227671" w:rsidRPr="00227671" w:rsidRDefault="00227671" w:rsidP="007063B5">
            <w:pPr>
              <w:rPr>
                <w:b w:val="0"/>
              </w:rPr>
            </w:pPr>
            <w:r w:rsidRPr="00227671">
              <w:rPr>
                <w:b w:val="0"/>
              </w:rPr>
              <w:lastRenderedPageBreak/>
              <w:t>Hardeman County BPW</w:t>
            </w:r>
          </w:p>
        </w:tc>
        <w:tc>
          <w:tcPr>
            <w:tcW w:w="6205" w:type="dxa"/>
            <w:tcBorders>
              <w:top w:val="none" w:sz="0" w:space="0" w:color="auto"/>
              <w:bottom w:val="none" w:sz="0" w:space="0" w:color="auto"/>
            </w:tcBorders>
          </w:tcPr>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27671">
              <w:rPr>
                <w:rFonts w:ascii="Times New Roman" w:hAnsi="Times New Roman" w:cs="Times New Roman"/>
                <w:i/>
                <w:sz w:val="24"/>
                <w:szCs w:val="24"/>
              </w:rPr>
              <w:t>Unknown at this time</w:t>
            </w:r>
          </w:p>
        </w:tc>
      </w:tr>
      <w:tr w:rsidR="00227671" w:rsidRPr="00227671" w:rsidTr="007063B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227671" w:rsidRPr="00227671" w:rsidRDefault="00227671" w:rsidP="007063B5">
            <w:pPr>
              <w:rPr>
                <w:b w:val="0"/>
              </w:rPr>
            </w:pPr>
          </w:p>
        </w:tc>
        <w:tc>
          <w:tcPr>
            <w:tcW w:w="6205" w:type="dxa"/>
          </w:tcPr>
          <w:p w:rsidR="00227671" w:rsidRPr="00227671" w:rsidRDefault="00227671" w:rsidP="007063B5">
            <w:pPr>
              <w:cnfStyle w:val="000000000000" w:firstRow="0" w:lastRow="0" w:firstColumn="0" w:lastColumn="0" w:oddVBand="0" w:evenVBand="0" w:oddHBand="0" w:evenHBand="0" w:firstRowFirstColumn="0" w:firstRowLastColumn="0" w:lastRowFirstColumn="0" w:lastRowLastColumn="0"/>
              <w:rPr>
                <w:i/>
              </w:rPr>
            </w:pP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227671" w:rsidRPr="00227671" w:rsidRDefault="00227671" w:rsidP="007063B5">
            <w:pPr>
              <w:rPr>
                <w:b w:val="0"/>
              </w:rPr>
            </w:pPr>
            <w:r w:rsidRPr="00227671">
              <w:rPr>
                <w:b w:val="0"/>
              </w:rPr>
              <w:t>Jackson BPW</w:t>
            </w:r>
          </w:p>
        </w:tc>
        <w:tc>
          <w:tcPr>
            <w:tcW w:w="6205" w:type="dxa"/>
            <w:tcBorders>
              <w:top w:val="none" w:sz="0" w:space="0" w:color="auto"/>
              <w:bottom w:val="none" w:sz="0" w:space="0" w:color="auto"/>
            </w:tcBorders>
          </w:tcPr>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27671">
              <w:rPr>
                <w:rFonts w:ascii="Times New Roman" w:hAnsi="Times New Roman" w:cs="Times New Roman"/>
                <w:i/>
                <w:sz w:val="24"/>
                <w:szCs w:val="24"/>
              </w:rPr>
              <w:t>Unknown at this time</w:t>
            </w:r>
          </w:p>
        </w:tc>
      </w:tr>
      <w:tr w:rsidR="00227671" w:rsidRPr="00227671" w:rsidTr="007063B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227671" w:rsidRPr="00227671" w:rsidRDefault="00227671" w:rsidP="007063B5">
            <w:pPr>
              <w:rPr>
                <w:b w:val="0"/>
              </w:rPr>
            </w:pPr>
          </w:p>
        </w:tc>
        <w:tc>
          <w:tcPr>
            <w:tcW w:w="6205" w:type="dxa"/>
          </w:tcPr>
          <w:p w:rsidR="00227671" w:rsidRPr="00227671" w:rsidRDefault="00227671" w:rsidP="007063B5">
            <w:pPr>
              <w:cnfStyle w:val="000000000000" w:firstRow="0" w:lastRow="0" w:firstColumn="0" w:lastColumn="0" w:oddVBand="0" w:evenVBand="0" w:oddHBand="0" w:evenHBand="0" w:firstRowFirstColumn="0" w:firstRowLastColumn="0" w:lastRowFirstColumn="0" w:lastRowLastColumn="0"/>
              <w:rPr>
                <w:i/>
              </w:rPr>
            </w:pP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227671" w:rsidRPr="00227671" w:rsidRDefault="00227671" w:rsidP="007063B5">
            <w:pPr>
              <w:rPr>
                <w:b w:val="0"/>
              </w:rPr>
            </w:pPr>
            <w:r w:rsidRPr="00227671">
              <w:rPr>
                <w:b w:val="0"/>
              </w:rPr>
              <w:t>Lawrence County BPW</w:t>
            </w:r>
          </w:p>
        </w:tc>
        <w:tc>
          <w:tcPr>
            <w:tcW w:w="6205" w:type="dxa"/>
            <w:tcBorders>
              <w:top w:val="none" w:sz="0" w:space="0" w:color="auto"/>
              <w:bottom w:val="none" w:sz="0" w:space="0" w:color="auto"/>
            </w:tcBorders>
          </w:tcPr>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27671">
              <w:rPr>
                <w:rFonts w:ascii="Times New Roman" w:hAnsi="Times New Roman" w:cs="Times New Roman"/>
                <w:i/>
                <w:sz w:val="24"/>
                <w:szCs w:val="24"/>
              </w:rPr>
              <w:t>Unknown at this time</w:t>
            </w:r>
          </w:p>
        </w:tc>
      </w:tr>
      <w:tr w:rsidR="00227671" w:rsidRPr="00227671" w:rsidTr="007063B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227671" w:rsidRPr="00227671" w:rsidRDefault="00227671" w:rsidP="007063B5">
            <w:pPr>
              <w:rPr>
                <w:b w:val="0"/>
              </w:rPr>
            </w:pPr>
          </w:p>
        </w:tc>
        <w:tc>
          <w:tcPr>
            <w:tcW w:w="6205" w:type="dxa"/>
          </w:tcPr>
          <w:p w:rsidR="00227671" w:rsidRPr="00227671" w:rsidRDefault="00227671" w:rsidP="007063B5">
            <w:pPr>
              <w:cnfStyle w:val="000000000000" w:firstRow="0" w:lastRow="0" w:firstColumn="0" w:lastColumn="0" w:oddVBand="0" w:evenVBand="0" w:oddHBand="0" w:evenHBand="0" w:firstRowFirstColumn="0" w:firstRowLastColumn="0" w:lastRowFirstColumn="0" w:lastRowLastColumn="0"/>
              <w:rPr>
                <w:i/>
              </w:rPr>
            </w:pP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227671" w:rsidRPr="00227671" w:rsidRDefault="00227671" w:rsidP="007063B5">
            <w:pPr>
              <w:rPr>
                <w:b w:val="0"/>
              </w:rPr>
            </w:pPr>
            <w:proofErr w:type="spellStart"/>
            <w:r w:rsidRPr="00227671">
              <w:rPr>
                <w:b w:val="0"/>
              </w:rPr>
              <w:t>LaFollette</w:t>
            </w:r>
            <w:proofErr w:type="spellEnd"/>
            <w:r w:rsidRPr="00227671">
              <w:rPr>
                <w:b w:val="0"/>
              </w:rPr>
              <w:t xml:space="preserve"> BPW</w:t>
            </w:r>
          </w:p>
        </w:tc>
        <w:tc>
          <w:tcPr>
            <w:tcW w:w="6205" w:type="dxa"/>
            <w:tcBorders>
              <w:top w:val="none" w:sz="0" w:space="0" w:color="auto"/>
              <w:bottom w:val="none" w:sz="0" w:space="0" w:color="auto"/>
            </w:tcBorders>
          </w:tcPr>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27671">
              <w:rPr>
                <w:rFonts w:ascii="Times New Roman" w:hAnsi="Times New Roman" w:cs="Times New Roman"/>
                <w:i/>
                <w:sz w:val="24"/>
                <w:szCs w:val="24"/>
              </w:rPr>
              <w:t>Unknown at this time</w:t>
            </w:r>
          </w:p>
        </w:tc>
      </w:tr>
      <w:tr w:rsidR="00227671" w:rsidRPr="00227671" w:rsidTr="007063B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227671" w:rsidRPr="00227671" w:rsidRDefault="00227671" w:rsidP="007063B5">
            <w:pPr>
              <w:rPr>
                <w:b w:val="0"/>
              </w:rPr>
            </w:pPr>
          </w:p>
        </w:tc>
        <w:tc>
          <w:tcPr>
            <w:tcW w:w="6205" w:type="dxa"/>
          </w:tcPr>
          <w:p w:rsidR="00227671" w:rsidRPr="00227671" w:rsidRDefault="00227671" w:rsidP="007063B5">
            <w:pPr>
              <w:cnfStyle w:val="000000000000" w:firstRow="0" w:lastRow="0" w:firstColumn="0" w:lastColumn="0" w:oddVBand="0" w:evenVBand="0" w:oddHBand="0" w:evenHBand="0" w:firstRowFirstColumn="0" w:firstRowLastColumn="0" w:lastRowFirstColumn="0" w:lastRowLastColumn="0"/>
              <w:rPr>
                <w:i/>
              </w:rPr>
            </w:pP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227671" w:rsidRPr="00227671" w:rsidRDefault="00227671" w:rsidP="007063B5">
            <w:pPr>
              <w:rPr>
                <w:b w:val="0"/>
              </w:rPr>
            </w:pPr>
            <w:r w:rsidRPr="00227671">
              <w:rPr>
                <w:b w:val="0"/>
              </w:rPr>
              <w:t>Memphis Area BPW</w:t>
            </w:r>
          </w:p>
        </w:tc>
        <w:tc>
          <w:tcPr>
            <w:tcW w:w="6205" w:type="dxa"/>
            <w:tcBorders>
              <w:top w:val="none" w:sz="0" w:space="0" w:color="auto"/>
              <w:bottom w:val="none" w:sz="0" w:space="0" w:color="auto"/>
            </w:tcBorders>
          </w:tcPr>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27671">
              <w:rPr>
                <w:rFonts w:ascii="Times New Roman" w:hAnsi="Times New Roman" w:cs="Times New Roman"/>
                <w:i/>
                <w:sz w:val="24"/>
                <w:szCs w:val="24"/>
              </w:rPr>
              <w:t>Unknown at this time</w:t>
            </w:r>
          </w:p>
        </w:tc>
      </w:tr>
      <w:tr w:rsidR="00227671" w:rsidRPr="00227671" w:rsidTr="007063B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227671" w:rsidRPr="00227671" w:rsidRDefault="00227671" w:rsidP="007063B5">
            <w:pPr>
              <w:rPr>
                <w:b w:val="0"/>
              </w:rPr>
            </w:pPr>
          </w:p>
        </w:tc>
        <w:tc>
          <w:tcPr>
            <w:tcW w:w="6205" w:type="dxa"/>
          </w:tcPr>
          <w:p w:rsidR="00227671" w:rsidRPr="00227671" w:rsidRDefault="00227671" w:rsidP="007063B5">
            <w:pPr>
              <w:cnfStyle w:val="000000000000" w:firstRow="0" w:lastRow="0" w:firstColumn="0" w:lastColumn="0" w:oddVBand="0" w:evenVBand="0" w:oddHBand="0" w:evenHBand="0" w:firstRowFirstColumn="0" w:firstRowLastColumn="0" w:lastRowFirstColumn="0" w:lastRowLastColumn="0"/>
              <w:rPr>
                <w:i/>
              </w:rPr>
            </w:pP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227671" w:rsidRPr="00227671" w:rsidRDefault="00227671" w:rsidP="007063B5">
            <w:pPr>
              <w:rPr>
                <w:b w:val="0"/>
              </w:rPr>
            </w:pPr>
            <w:r w:rsidRPr="00227671">
              <w:rPr>
                <w:b w:val="0"/>
              </w:rPr>
              <w:t>Paris BPW</w:t>
            </w:r>
          </w:p>
        </w:tc>
        <w:tc>
          <w:tcPr>
            <w:tcW w:w="6205" w:type="dxa"/>
            <w:tcBorders>
              <w:top w:val="none" w:sz="0" w:space="0" w:color="auto"/>
              <w:bottom w:val="none" w:sz="0" w:space="0" w:color="auto"/>
            </w:tcBorders>
          </w:tcPr>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27671">
              <w:rPr>
                <w:rFonts w:ascii="Times New Roman" w:hAnsi="Times New Roman" w:cs="Times New Roman"/>
                <w:i/>
                <w:sz w:val="24"/>
                <w:szCs w:val="24"/>
              </w:rPr>
              <w:t>Unknown at this time</w:t>
            </w:r>
          </w:p>
        </w:tc>
      </w:tr>
      <w:tr w:rsidR="00227671" w:rsidRPr="00227671" w:rsidTr="007063B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227671" w:rsidRPr="00227671" w:rsidRDefault="00227671" w:rsidP="007063B5">
            <w:pPr>
              <w:rPr>
                <w:b w:val="0"/>
              </w:rPr>
            </w:pPr>
          </w:p>
        </w:tc>
        <w:tc>
          <w:tcPr>
            <w:tcW w:w="6205" w:type="dxa"/>
          </w:tcPr>
          <w:p w:rsidR="00227671" w:rsidRPr="00227671" w:rsidRDefault="00227671" w:rsidP="007063B5">
            <w:pPr>
              <w:pStyle w:val="ListParagraph"/>
              <w:ind w:left="16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227671" w:rsidRPr="00227671" w:rsidRDefault="00227671" w:rsidP="007063B5">
            <w:pPr>
              <w:rPr>
                <w:b w:val="0"/>
              </w:rPr>
            </w:pPr>
            <w:r w:rsidRPr="00227671">
              <w:rPr>
                <w:b w:val="0"/>
              </w:rPr>
              <w:t>Rockwood BPW</w:t>
            </w:r>
          </w:p>
        </w:tc>
        <w:tc>
          <w:tcPr>
            <w:tcW w:w="6205" w:type="dxa"/>
            <w:tcBorders>
              <w:top w:val="none" w:sz="0" w:space="0" w:color="auto"/>
              <w:bottom w:val="none" w:sz="0" w:space="0" w:color="auto"/>
            </w:tcBorders>
          </w:tcPr>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27671">
              <w:rPr>
                <w:rFonts w:ascii="Times New Roman" w:hAnsi="Times New Roman" w:cs="Times New Roman"/>
                <w:sz w:val="24"/>
                <w:szCs w:val="24"/>
              </w:rPr>
              <w:t>Pampered Chef Fundraiser</w:t>
            </w:r>
          </w:p>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27671">
              <w:rPr>
                <w:rFonts w:ascii="Times New Roman" w:hAnsi="Times New Roman" w:cs="Times New Roman"/>
                <w:sz w:val="24"/>
                <w:szCs w:val="24"/>
              </w:rPr>
              <w:t>Atwell Pecan Fundraiser</w:t>
            </w:r>
          </w:p>
        </w:tc>
      </w:tr>
      <w:tr w:rsidR="00227671" w:rsidRPr="00227671" w:rsidTr="007063B5">
        <w:tc>
          <w:tcPr>
            <w:cnfStyle w:val="001000000000" w:firstRow="0" w:lastRow="0" w:firstColumn="1" w:lastColumn="0" w:oddVBand="0" w:evenVBand="0" w:oddHBand="0" w:evenHBand="0" w:firstRowFirstColumn="0" w:firstRowLastColumn="0" w:lastRowFirstColumn="0" w:lastRowLastColumn="0"/>
            <w:tcW w:w="3145" w:type="dxa"/>
            <w:tcBorders>
              <w:right w:val="none" w:sz="0" w:space="0" w:color="auto"/>
            </w:tcBorders>
          </w:tcPr>
          <w:p w:rsidR="00227671" w:rsidRPr="00227671" w:rsidRDefault="00227671" w:rsidP="007063B5">
            <w:pPr>
              <w:rPr>
                <w:b w:val="0"/>
              </w:rPr>
            </w:pPr>
          </w:p>
        </w:tc>
        <w:tc>
          <w:tcPr>
            <w:tcW w:w="6205" w:type="dxa"/>
          </w:tcPr>
          <w:p w:rsidR="00227671" w:rsidRPr="00227671" w:rsidRDefault="00227671" w:rsidP="007063B5">
            <w:pPr>
              <w:cnfStyle w:val="000000000000" w:firstRow="0" w:lastRow="0" w:firstColumn="0" w:lastColumn="0" w:oddVBand="0" w:evenVBand="0" w:oddHBand="0" w:evenHBand="0" w:firstRowFirstColumn="0" w:firstRowLastColumn="0" w:lastRowFirstColumn="0" w:lastRowLastColumn="0"/>
              <w:rPr>
                <w:i/>
              </w:rPr>
            </w:pPr>
          </w:p>
        </w:tc>
      </w:tr>
      <w:tr w:rsidR="00227671" w:rsidRPr="00227671"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bottom w:val="none" w:sz="0" w:space="0" w:color="auto"/>
              <w:right w:val="none" w:sz="0" w:space="0" w:color="auto"/>
            </w:tcBorders>
          </w:tcPr>
          <w:p w:rsidR="00227671" w:rsidRPr="00227671" w:rsidRDefault="00227671" w:rsidP="007063B5">
            <w:pPr>
              <w:rPr>
                <w:b w:val="0"/>
              </w:rPr>
            </w:pPr>
            <w:r w:rsidRPr="00227671">
              <w:rPr>
                <w:b w:val="0"/>
              </w:rPr>
              <w:t>Rogersville BPW</w:t>
            </w:r>
          </w:p>
        </w:tc>
        <w:tc>
          <w:tcPr>
            <w:tcW w:w="6205" w:type="dxa"/>
            <w:tcBorders>
              <w:top w:val="none" w:sz="0" w:space="0" w:color="auto"/>
              <w:bottom w:val="none" w:sz="0" w:space="0" w:color="auto"/>
            </w:tcBorders>
          </w:tcPr>
          <w:p w:rsidR="00227671" w:rsidRPr="00227671" w:rsidRDefault="00227671" w:rsidP="00227671">
            <w:pPr>
              <w:pStyle w:val="ListParagraph"/>
              <w:numPr>
                <w:ilvl w:val="0"/>
                <w:numId w:val="19"/>
              </w:numPr>
              <w:spacing w:after="0" w:line="240" w:lineRule="auto"/>
              <w:ind w:left="165" w:hanging="19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227671">
              <w:rPr>
                <w:rFonts w:ascii="Times New Roman" w:hAnsi="Times New Roman" w:cs="Times New Roman"/>
                <w:i/>
                <w:sz w:val="24"/>
                <w:szCs w:val="24"/>
              </w:rPr>
              <w:t>Unknown at this time</w:t>
            </w:r>
          </w:p>
        </w:tc>
      </w:tr>
    </w:tbl>
    <w:p w:rsidR="00227671" w:rsidRPr="00563CFF" w:rsidRDefault="00227671" w:rsidP="00227671"/>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581"/>
      </w:tblGrid>
      <w:tr w:rsidR="00227671" w:rsidRPr="00563CFF" w:rsidTr="007063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Borders>
              <w:bottom w:val="none" w:sz="0" w:space="0" w:color="auto"/>
              <w:right w:val="none" w:sz="0" w:space="0" w:color="auto"/>
            </w:tcBorders>
            <w:shd w:val="clear" w:color="auto" w:fill="BDD6EE" w:themeFill="accent1" w:themeFillTint="66"/>
          </w:tcPr>
          <w:p w:rsidR="00227671" w:rsidRPr="00563CFF" w:rsidRDefault="00227671" w:rsidP="007063B5">
            <w:r w:rsidRPr="00563CFF">
              <w:rPr>
                <w:color w:val="auto"/>
              </w:rPr>
              <w:t>Fundraising</w:t>
            </w:r>
            <w:r>
              <w:rPr>
                <w:color w:val="auto"/>
              </w:rPr>
              <w:t xml:space="preserve"> Chair Initiatives</w:t>
            </w:r>
          </w:p>
        </w:tc>
      </w:tr>
      <w:tr w:rsidR="00227671" w:rsidRPr="00563CFF" w:rsidTr="007063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Borders>
              <w:top w:val="none" w:sz="0" w:space="0" w:color="auto"/>
              <w:bottom w:val="none" w:sz="0" w:space="0" w:color="auto"/>
              <w:right w:val="none" w:sz="0" w:space="0" w:color="auto"/>
            </w:tcBorders>
          </w:tcPr>
          <w:p w:rsidR="00227671" w:rsidRPr="00563CFF" w:rsidRDefault="00227671" w:rsidP="007063B5">
            <w:pPr>
              <w:rPr>
                <w:b w:val="0"/>
              </w:rPr>
            </w:pPr>
            <w:r>
              <w:rPr>
                <w:b w:val="0"/>
              </w:rPr>
              <w:t>One-On-One Meetings</w:t>
            </w:r>
          </w:p>
        </w:tc>
        <w:tc>
          <w:tcPr>
            <w:tcW w:w="6835" w:type="dxa"/>
            <w:tcBorders>
              <w:top w:val="none" w:sz="0" w:space="0" w:color="auto"/>
              <w:bottom w:val="none" w:sz="0" w:space="0" w:color="auto"/>
            </w:tcBorders>
          </w:tcPr>
          <w:p w:rsidR="00227671" w:rsidRPr="00563CFF" w:rsidRDefault="00227671" w:rsidP="007063B5">
            <w:pPr>
              <w:cnfStyle w:val="000000100000" w:firstRow="0" w:lastRow="0" w:firstColumn="0" w:lastColumn="0" w:oddVBand="0" w:evenVBand="0" w:oddHBand="1" w:evenHBand="0" w:firstRowFirstColumn="0" w:firstRowLastColumn="0" w:lastRowFirstColumn="0" w:lastRowLastColumn="0"/>
            </w:pPr>
            <w:r w:rsidRPr="00563CFF">
              <w:t xml:space="preserve">Local Presidents and Regional Directors </w:t>
            </w:r>
            <w:r>
              <w:t xml:space="preserve">had the </w:t>
            </w:r>
            <w:proofErr w:type="gramStart"/>
            <w:r>
              <w:t xml:space="preserve">opportunity </w:t>
            </w:r>
            <w:r w:rsidRPr="00563CFF">
              <w:t xml:space="preserve"> to</w:t>
            </w:r>
            <w:proofErr w:type="gramEnd"/>
            <w:r w:rsidRPr="00563CFF">
              <w:t xml:space="preserve"> set up one on one meetings with Fundraising Chair, Amber Farley, to discuss individual fundraising ideas for their local.</w:t>
            </w:r>
          </w:p>
          <w:p w:rsidR="00227671" w:rsidRPr="00563CFF" w:rsidRDefault="00227671" w:rsidP="007063B5">
            <w:pPr>
              <w:cnfStyle w:val="000000100000" w:firstRow="0" w:lastRow="0" w:firstColumn="0" w:lastColumn="0" w:oddVBand="0" w:evenVBand="0" w:oddHBand="1" w:evenHBand="0" w:firstRowFirstColumn="0" w:firstRowLastColumn="0" w:lastRowFirstColumn="0" w:lastRowLastColumn="0"/>
            </w:pPr>
            <w:r w:rsidRPr="00563CFF">
              <w:t>Meetings w</w:t>
            </w:r>
            <w:r>
              <w:t>ere</w:t>
            </w:r>
            <w:r w:rsidRPr="00563CFF">
              <w:t xml:space="preserve"> available to be scheduled using the </w:t>
            </w:r>
            <w:proofErr w:type="spellStart"/>
            <w:r w:rsidRPr="00563CFF">
              <w:t>Calendly</w:t>
            </w:r>
            <w:proofErr w:type="spellEnd"/>
            <w:r w:rsidRPr="00563CFF">
              <w:t xml:space="preserve"> link: </w:t>
            </w:r>
            <w:hyperlink r:id="rId14" w:history="1">
              <w:r w:rsidRPr="000D105E">
                <w:rPr>
                  <w:rStyle w:val="Hyperlink"/>
                </w:rPr>
                <w:t>https://calendly.com/amberfarley-bpw</w:t>
              </w:r>
            </w:hyperlink>
            <w:r>
              <w:t>. Only one President scheduled a meeting, however they did not log in for the meeting to happen. Fundraising Chair plans to try this again for the 2022-2023 year.</w:t>
            </w:r>
          </w:p>
        </w:tc>
      </w:tr>
    </w:tbl>
    <w:p w:rsidR="00E14FA0" w:rsidRPr="002A0395" w:rsidRDefault="00E14FA0" w:rsidP="00E14FA0"/>
    <w:p w:rsidR="00E14FA0" w:rsidRDefault="00E14FA0" w:rsidP="00E14FA0">
      <w:pPr>
        <w:pStyle w:val="Heading2"/>
      </w:pPr>
      <w:bookmarkStart w:id="18" w:name="_Toc104122017"/>
      <w:bookmarkEnd w:id="0"/>
      <w:r>
        <w:t>Equal Pay Day</w:t>
      </w:r>
      <w:r w:rsidR="00D93F98">
        <w:t xml:space="preserve"> Report</w:t>
      </w:r>
      <w:bookmarkEnd w:id="18"/>
    </w:p>
    <w:p w:rsidR="00E14FA0" w:rsidRPr="00D93F98" w:rsidRDefault="00D93F98" w:rsidP="00E14FA0">
      <w:pPr>
        <w:rPr>
          <w:b/>
        </w:rPr>
      </w:pPr>
      <w:r w:rsidRPr="00D93F98">
        <w:rPr>
          <w:b/>
        </w:rPr>
        <w:t>Michelle White, Equal Pay Day Chair</w:t>
      </w:r>
    </w:p>
    <w:p w:rsidR="00D93F98" w:rsidRDefault="00D93F98" w:rsidP="00E14FA0"/>
    <w:p w:rsidR="00D93F98" w:rsidRDefault="00D93F98" w:rsidP="00E14FA0">
      <w:r>
        <w:t>A zoom meeting was held on Wednesday, March 24, 2021 at 7:00 pm (CST) / 8:00 pm (EST) on Zoom.  The event “Unhappy Hour for Equal Pay Day was attended by BPW members from across the state as we raised a toast to our BPW sisters to celebrate Equal Pay Day.</w:t>
      </w:r>
    </w:p>
    <w:p w:rsidR="00D93F98" w:rsidRDefault="00D93F98" w:rsidP="00E14FA0"/>
    <w:p w:rsidR="00BD7DA9" w:rsidRDefault="00BD7DA9" w:rsidP="00E14FA0">
      <w:pPr>
        <w:pStyle w:val="Heading2"/>
      </w:pPr>
      <w:bookmarkStart w:id="19" w:name="_Toc104122018"/>
      <w:r>
        <w:t>Scholarship Committee Report</w:t>
      </w:r>
      <w:bookmarkEnd w:id="19"/>
    </w:p>
    <w:p w:rsidR="00BD7DA9" w:rsidRPr="00BD7DA9" w:rsidRDefault="00BD7DA9" w:rsidP="00BD7DA9">
      <w:pPr>
        <w:rPr>
          <w:b/>
        </w:rPr>
      </w:pPr>
      <w:r w:rsidRPr="00BD7DA9">
        <w:rPr>
          <w:b/>
        </w:rPr>
        <w:t>Beth Bates, Committee Chair</w:t>
      </w:r>
    </w:p>
    <w:p w:rsidR="00BD7DA9" w:rsidRPr="00BD7DA9" w:rsidRDefault="00BD7DA9" w:rsidP="00BD7DA9"/>
    <w:p w:rsidR="00BD7DA9" w:rsidRDefault="00BD7DA9" w:rsidP="00BD7DA9">
      <w:r>
        <w:t>Both the ALT-YC and Career Advancement scholarships are consolidated and managed by BPWTN.</w:t>
      </w:r>
    </w:p>
    <w:p w:rsidR="00BD7DA9" w:rsidRDefault="00BD7DA9" w:rsidP="00BD7DA9"/>
    <w:p w:rsidR="00BD7DA9" w:rsidRDefault="00BD7DA9" w:rsidP="00BD7DA9">
      <w:pPr>
        <w:ind w:left="720"/>
      </w:pPr>
      <w:r>
        <w:t>With a fall Walk Run during National Businesswomen’s Week and a Spring Walk Run for Equal Pay Day, we raised $475 in 2020-21. We also collect an additional $50 in entry fees. We have three applicants for the ALT YC scholarship!! A recent record.</w:t>
      </w:r>
    </w:p>
    <w:p w:rsidR="00E92F9A" w:rsidRDefault="00E92F9A" w:rsidP="00BD7DA9">
      <w:pPr>
        <w:ind w:left="720"/>
      </w:pPr>
    </w:p>
    <w:p w:rsidR="00FE20CB" w:rsidRPr="006D3160" w:rsidRDefault="00FE20CB" w:rsidP="00D93F98">
      <w:pPr>
        <w:pStyle w:val="Heading2"/>
      </w:pPr>
      <w:bookmarkStart w:id="20" w:name="_Toc71135815"/>
      <w:bookmarkStart w:id="21" w:name="_Toc71135937"/>
      <w:bookmarkStart w:id="22" w:name="_Toc104122019"/>
      <w:r>
        <w:lastRenderedPageBreak/>
        <w:t>Webmaster</w:t>
      </w:r>
      <w:r w:rsidRPr="006D3160">
        <w:t xml:space="preserve"> Report</w:t>
      </w:r>
      <w:bookmarkEnd w:id="20"/>
      <w:bookmarkEnd w:id="21"/>
      <w:bookmarkEnd w:id="22"/>
    </w:p>
    <w:p w:rsidR="00FE20CB" w:rsidRPr="006D3160" w:rsidRDefault="00FE20CB" w:rsidP="00FE20CB">
      <w:pPr>
        <w:rPr>
          <w:b/>
        </w:rPr>
      </w:pPr>
      <w:r w:rsidRPr="006D3160">
        <w:rPr>
          <w:b/>
        </w:rPr>
        <w:t>Martha Erv</w:t>
      </w:r>
      <w:r>
        <w:rPr>
          <w:b/>
        </w:rPr>
        <w:t>in, Webmaster</w:t>
      </w:r>
    </w:p>
    <w:p w:rsidR="00FE20CB" w:rsidRDefault="00FE20CB" w:rsidP="00FE20CB"/>
    <w:p w:rsidR="00FE20CB" w:rsidRDefault="00FE20CB" w:rsidP="00FE20CB">
      <w:r>
        <w:t xml:space="preserve">The website is hosted by 1and1.com and includes two domains, </w:t>
      </w:r>
      <w:hyperlink r:id="rId15" w:history="1">
        <w:r w:rsidRPr="00F1613B">
          <w:rPr>
            <w:rStyle w:val="Hyperlink"/>
          </w:rPr>
          <w:t>www.bpwtn.org</w:t>
        </w:r>
      </w:hyperlink>
      <w:r>
        <w:t xml:space="preserve"> and </w:t>
      </w:r>
      <w:hyperlink r:id="rId16" w:history="1">
        <w:r w:rsidRPr="00F1613B">
          <w:rPr>
            <w:rStyle w:val="Hyperlink"/>
          </w:rPr>
          <w:t>www.bpwtn.com</w:t>
        </w:r>
      </w:hyperlink>
      <w:r>
        <w:t>.  The package/contract was engaged on September 8, 2010.</w:t>
      </w:r>
    </w:p>
    <w:p w:rsidR="00FE20CB" w:rsidRDefault="00FE20CB" w:rsidP="00FE20CB"/>
    <w:p w:rsidR="00FE20CB" w:rsidRDefault="00FE20CB" w:rsidP="00FE20CB">
      <w:r>
        <w:t>The business package includes the following:</w:t>
      </w:r>
    </w:p>
    <w:p w:rsidR="00FE20CB" w:rsidRDefault="00FE20CB" w:rsidP="00FE20CB">
      <w:pPr>
        <w:numPr>
          <w:ilvl w:val="0"/>
          <w:numId w:val="2"/>
        </w:numPr>
      </w:pPr>
      <w:r>
        <w:t xml:space="preserve">E-Mail – The organization utilizes this feature to protect the security of our executive and board of directors members by supplying an email address with the extension of </w:t>
      </w:r>
      <w:hyperlink r:id="rId17" w:history="1">
        <w:r w:rsidRPr="00F1613B">
          <w:rPr>
            <w:rStyle w:val="Hyperlink"/>
          </w:rPr>
          <w:t>@bpwtn.org</w:t>
        </w:r>
      </w:hyperlink>
      <w:r>
        <w:t xml:space="preserve">.  This also gives a more professional look when someone chooses to interact with the officer from the website.  </w:t>
      </w:r>
    </w:p>
    <w:p w:rsidR="00FE20CB" w:rsidRDefault="00FE20CB" w:rsidP="00FE20CB">
      <w:pPr>
        <w:numPr>
          <w:ilvl w:val="0"/>
          <w:numId w:val="2"/>
        </w:numPr>
      </w:pPr>
      <w:r>
        <w:t xml:space="preserve">Online storage – Utilizing this to retain various organizational documents such as bylaws, handbooks, forms, newsletters, reports.  The documents are only accessed through a folder and link from the website.  Any documents that are retired, are stored in an area where access is </w:t>
      </w:r>
      <w:proofErr w:type="spellStart"/>
      <w:r>
        <w:t>retricted</w:t>
      </w:r>
      <w:proofErr w:type="spellEnd"/>
      <w:r>
        <w:t>.</w:t>
      </w:r>
    </w:p>
    <w:p w:rsidR="00FE20CB" w:rsidRDefault="00FE20CB" w:rsidP="00FE20CB">
      <w:pPr>
        <w:numPr>
          <w:ilvl w:val="0"/>
          <w:numId w:val="2"/>
        </w:numPr>
      </w:pPr>
      <w:r>
        <w:t xml:space="preserve">Security and </w:t>
      </w:r>
      <w:proofErr w:type="gramStart"/>
      <w:r>
        <w:t>service  -</w:t>
      </w:r>
      <w:proofErr w:type="gramEnd"/>
      <w:r>
        <w:t xml:space="preserve"> The package includes virus protection to ensure our website is safe for visitors as well as ourselves.</w:t>
      </w:r>
    </w:p>
    <w:p w:rsidR="00FE20CB" w:rsidRDefault="00FE20CB" w:rsidP="00FE20CB"/>
    <w:p w:rsidR="00FE20CB" w:rsidRDefault="00FE20CB" w:rsidP="00FE20CB">
      <w:r>
        <w:t xml:space="preserve">The content management is currently with Weebly.com.  The reason for selecting was </w:t>
      </w:r>
    </w:p>
    <w:p w:rsidR="00FE20CB" w:rsidRDefault="00FE20CB" w:rsidP="00FE20CB">
      <w:pPr>
        <w:numPr>
          <w:ilvl w:val="0"/>
          <w:numId w:val="4"/>
        </w:numPr>
      </w:pPr>
      <w:r>
        <w:t xml:space="preserve">Ease of use and the ability to update from anywhere that has an internet connection.  </w:t>
      </w:r>
    </w:p>
    <w:p w:rsidR="00FE20CB" w:rsidRDefault="00FE20CB" w:rsidP="00FE20CB">
      <w:pPr>
        <w:numPr>
          <w:ilvl w:val="0"/>
          <w:numId w:val="4"/>
        </w:numPr>
      </w:pPr>
      <w:r>
        <w:t>Ability to create online forms to reduce paperwork management among the members</w:t>
      </w:r>
    </w:p>
    <w:p w:rsidR="00FE20CB" w:rsidRDefault="00FE20CB" w:rsidP="00FE20CB">
      <w:pPr>
        <w:numPr>
          <w:ilvl w:val="0"/>
          <w:numId w:val="4"/>
        </w:numPr>
      </w:pPr>
      <w:r>
        <w:t>Ability to download form information (event registrations) in an excel format and share with committee members</w:t>
      </w:r>
    </w:p>
    <w:p w:rsidR="00FE20CB" w:rsidRDefault="00FE20CB" w:rsidP="00FE20CB">
      <w:pPr>
        <w:numPr>
          <w:ilvl w:val="0"/>
          <w:numId w:val="4"/>
        </w:numPr>
      </w:pPr>
      <w:r>
        <w:t>Assign administrators to specific pages for updating without site degradation</w:t>
      </w:r>
    </w:p>
    <w:p w:rsidR="00FE20CB" w:rsidRDefault="00FE20CB" w:rsidP="00FE20CB"/>
    <w:p w:rsidR="00FE20CB" w:rsidRDefault="00FE20CB" w:rsidP="00FE20CB">
      <w:r>
        <w:t>Actions this year:</w:t>
      </w:r>
    </w:p>
    <w:p w:rsidR="00FE20CB" w:rsidRDefault="00FE20CB" w:rsidP="00FE20CB">
      <w:pPr>
        <w:numPr>
          <w:ilvl w:val="0"/>
          <w:numId w:val="3"/>
        </w:numPr>
      </w:pPr>
      <w:r>
        <w:t xml:space="preserve">Updated various pages when officers and board of directors changed to include updating the data on the actual page as well as redirecting person email addresses to BPW assigned email addresses.  An example is </w:t>
      </w:r>
      <w:hyperlink r:id="rId18" w:history="1">
        <w:r w:rsidRPr="00F1613B">
          <w:rPr>
            <w:rStyle w:val="Hyperlink"/>
          </w:rPr>
          <w:t>Martha.Ervin@ErvinHypnosisCenter.com</w:t>
        </w:r>
      </w:hyperlink>
      <w:r>
        <w:t xml:space="preserve"> was directed to </w:t>
      </w:r>
      <w:hyperlink r:id="rId19" w:history="1">
        <w:r w:rsidRPr="00F1613B">
          <w:rPr>
            <w:rStyle w:val="Hyperlink"/>
          </w:rPr>
          <w:t>Webmaster@bpwtn.org</w:t>
        </w:r>
      </w:hyperlink>
    </w:p>
    <w:p w:rsidR="00FE20CB" w:rsidRDefault="00FE20CB" w:rsidP="00FE20CB">
      <w:pPr>
        <w:numPr>
          <w:ilvl w:val="0"/>
          <w:numId w:val="3"/>
        </w:numPr>
      </w:pPr>
      <w:r>
        <w:t>Filed the Achievers at 1and1.com, updated the website with the link</w:t>
      </w:r>
      <w:r w:rsidR="00136A9E">
        <w:t xml:space="preserve"> to the documents</w:t>
      </w:r>
      <w:r>
        <w:t xml:space="preserve">.  </w:t>
      </w:r>
    </w:p>
    <w:p w:rsidR="00FE20CB" w:rsidRDefault="00FE20CB" w:rsidP="00FE20CB">
      <w:pPr>
        <w:numPr>
          <w:ilvl w:val="0"/>
          <w:numId w:val="3"/>
        </w:numPr>
      </w:pPr>
      <w:proofErr w:type="spellStart"/>
      <w:r>
        <w:t>MailChimp</w:t>
      </w:r>
      <w:proofErr w:type="spellEnd"/>
      <w:r>
        <w:t xml:space="preserve"> is the official email source for communicating with members.  As webmaster, emails were forwarded to members regarding online meetings held during the year.  If anyone does not receive an email, the cause can be one of the following:</w:t>
      </w:r>
    </w:p>
    <w:p w:rsidR="00FE20CB" w:rsidRDefault="00FE20CB" w:rsidP="00FE20CB">
      <w:pPr>
        <w:numPr>
          <w:ilvl w:val="1"/>
          <w:numId w:val="3"/>
        </w:numPr>
      </w:pPr>
      <w:r>
        <w:t>The address on file is incorrect.</w:t>
      </w:r>
    </w:p>
    <w:p w:rsidR="00FE20CB" w:rsidRDefault="00FE20CB" w:rsidP="00FE20CB">
      <w:pPr>
        <w:numPr>
          <w:ilvl w:val="1"/>
          <w:numId w:val="3"/>
        </w:numPr>
      </w:pPr>
      <w:r>
        <w:t xml:space="preserve">The address was not submitted for inclusion in </w:t>
      </w:r>
      <w:proofErr w:type="spellStart"/>
      <w:r>
        <w:t>MailChimp</w:t>
      </w:r>
      <w:proofErr w:type="spellEnd"/>
      <w:r>
        <w:t xml:space="preserve"> mailings.</w:t>
      </w:r>
    </w:p>
    <w:p w:rsidR="00FE20CB" w:rsidRDefault="00FE20CB" w:rsidP="00FE20CB">
      <w:pPr>
        <w:numPr>
          <w:ilvl w:val="1"/>
          <w:numId w:val="3"/>
        </w:numPr>
      </w:pPr>
      <w:r>
        <w:t xml:space="preserve">The member has a special configuration (filters, employer blocks external email, etc…) in their email program that does not allow the email from </w:t>
      </w:r>
      <w:proofErr w:type="spellStart"/>
      <w:r>
        <w:t>MailChimp</w:t>
      </w:r>
      <w:proofErr w:type="spellEnd"/>
      <w:r>
        <w:t>.</w:t>
      </w:r>
    </w:p>
    <w:p w:rsidR="00FE20CB" w:rsidRDefault="00FE20CB" w:rsidP="00FE20CB">
      <w:pPr>
        <w:numPr>
          <w:ilvl w:val="1"/>
          <w:numId w:val="3"/>
        </w:numPr>
      </w:pPr>
      <w:r>
        <w:t xml:space="preserve">The member unsubscribed from </w:t>
      </w:r>
      <w:proofErr w:type="spellStart"/>
      <w:r>
        <w:t>MailChimp</w:t>
      </w:r>
      <w:proofErr w:type="spellEnd"/>
      <w:r>
        <w:t>.</w:t>
      </w:r>
    </w:p>
    <w:p w:rsidR="00FE20CB" w:rsidRDefault="00FE20CB" w:rsidP="00FE20CB">
      <w:pPr>
        <w:numPr>
          <w:ilvl w:val="0"/>
          <w:numId w:val="3"/>
        </w:numPr>
      </w:pPr>
      <w:r>
        <w:t>Updated the website with current information for events such as required meetings (Interim Board, Convention, Regional Meetings)</w:t>
      </w:r>
    </w:p>
    <w:p w:rsidR="00FE20CB" w:rsidRDefault="00FE20CB" w:rsidP="00FE20CB">
      <w:pPr>
        <w:numPr>
          <w:ilvl w:val="0"/>
          <w:numId w:val="3"/>
        </w:numPr>
      </w:pPr>
      <w:r>
        <w:t>When required added updated forms and other additional content.</w:t>
      </w:r>
    </w:p>
    <w:p w:rsidR="00FE20CB" w:rsidRDefault="00FE20CB" w:rsidP="00FE20CB">
      <w:pPr>
        <w:ind w:left="720"/>
      </w:pPr>
    </w:p>
    <w:p w:rsidR="00FE20CB" w:rsidRDefault="00136A9E" w:rsidP="00FE20CB">
      <w:r>
        <w:lastRenderedPageBreak/>
        <w:t>Typical visits per year are 3016 page views with 2184</w:t>
      </w:r>
      <w:r w:rsidR="00FE20CB">
        <w:t xml:space="preserve"> unique visitors per week which increases during annual events like Business Women’s Week, Day on the Hill and Equal Pay Day.  These times of the year are opportunities for our organization to shine and attract new members.  </w:t>
      </w:r>
    </w:p>
    <w:p w:rsidR="00A366E9" w:rsidRDefault="00A366E9" w:rsidP="00A366E9">
      <w:pPr>
        <w:pStyle w:val="Heading1"/>
      </w:pPr>
      <w:bookmarkStart w:id="23" w:name="_Toc104122020"/>
      <w:r>
        <w:t>Publication Bid</w:t>
      </w:r>
      <w:bookmarkEnd w:id="23"/>
    </w:p>
    <w:p w:rsidR="00A366E9" w:rsidRPr="00A366E9" w:rsidRDefault="00A366E9" w:rsidP="00A366E9">
      <w:r>
        <w:t>The following publication bid has been submitted for consideration and will be voted on during the Pre-Convention Board of Directors Meeting on Thursday, May 26, 2022 at 7:00 pm (CST) / 8:00 pm (EST</w:t>
      </w:r>
      <w:proofErr w:type="gramStart"/>
      <w:r>
        <w:t>),.</w:t>
      </w:r>
      <w:proofErr w:type="gramEnd"/>
    </w:p>
    <w:p w:rsidR="009414B3" w:rsidRDefault="009414B3" w:rsidP="00FE20CB"/>
    <w:p w:rsidR="00A847DC" w:rsidRDefault="00A366E9">
      <w:pPr>
        <w:spacing w:after="160" w:line="259" w:lineRule="auto"/>
        <w:rPr>
          <w:caps/>
          <w:color w:val="5B9BD5" w:themeColor="accent1"/>
          <w:sz w:val="64"/>
          <w:szCs w:val="64"/>
          <w:vertAlign w:val="subscript"/>
        </w:rPr>
      </w:pPr>
      <w:r>
        <w:rPr>
          <w:b/>
          <w:bCs/>
          <w:caps/>
          <w:color w:val="5B9BD5" w:themeColor="accent1"/>
          <w:sz w:val="64"/>
          <w:szCs w:val="64"/>
          <w:vertAlign w:val="subscript"/>
        </w:rPr>
        <w:object w:dxaOrig="6121" w:dyaOrig="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8pt;height:502pt" o:ole="">
            <v:imagedata r:id="rId20" o:title=""/>
          </v:shape>
          <o:OLEObject Type="Embed" ProgID="AcroExch.Document.DC" ShapeID="_x0000_i1031" DrawAspect="Content" ObjectID="_1714734750" r:id="rId21"/>
        </w:object>
      </w:r>
      <w:r w:rsidR="00A847DC">
        <w:rPr>
          <w:b/>
          <w:bCs/>
          <w:caps/>
          <w:color w:val="5B9BD5" w:themeColor="accent1"/>
          <w:sz w:val="64"/>
          <w:szCs w:val="64"/>
          <w:vertAlign w:val="subscript"/>
        </w:rPr>
        <w:br w:type="page"/>
      </w:r>
    </w:p>
    <w:p w:rsidR="008D3A9E" w:rsidRPr="00254DE8" w:rsidRDefault="008D3A9E" w:rsidP="00254DE8">
      <w:pPr>
        <w:pStyle w:val="Heading1"/>
        <w:rPr>
          <w:rStyle w:val="Strong"/>
          <w:b/>
          <w:bCs/>
        </w:rPr>
      </w:pPr>
      <w:bookmarkStart w:id="24" w:name="_Toc104122021"/>
      <w:r w:rsidRPr="00254DE8">
        <w:lastRenderedPageBreak/>
        <w:t>Program</w:t>
      </w:r>
      <w:r>
        <w:t xml:space="preserve"> Platform for 2022-2023</w:t>
      </w:r>
      <w:bookmarkEnd w:id="24"/>
    </w:p>
    <w:p w:rsidR="008D3A9E" w:rsidRPr="00472212" w:rsidRDefault="008D3A9E" w:rsidP="008D3A9E">
      <w:pPr>
        <w:pStyle w:val="NoSpacing"/>
        <w:rPr>
          <w:rFonts w:ascii="Times New Roman" w:hAnsi="Times New Roman" w:cs="Times New Roman"/>
        </w:rPr>
      </w:pPr>
      <w:r w:rsidRPr="00472212">
        <w:rPr>
          <w:rStyle w:val="Strong"/>
          <w:rFonts w:ascii="Times New Roman" w:hAnsi="Times New Roman" w:cs="Times New Roman"/>
        </w:rPr>
        <w:t>Purpose</w:t>
      </w:r>
      <w:r w:rsidRPr="00472212">
        <w:rPr>
          <w:rFonts w:ascii="Times New Roman" w:hAnsi="Times New Roman" w:cs="Times New Roman"/>
        </w:rPr>
        <w:br/>
        <w:t>Our mission is to achieve equity for all women in the workforce through advocacy, education and information.</w:t>
      </w:r>
    </w:p>
    <w:p w:rsidR="008D3A9E" w:rsidRPr="00472212" w:rsidRDefault="008D3A9E" w:rsidP="008D3A9E">
      <w:pPr>
        <w:pStyle w:val="NoSpacing"/>
        <w:rPr>
          <w:rFonts w:ascii="Times New Roman" w:hAnsi="Times New Roman" w:cs="Times New Roman"/>
        </w:rPr>
      </w:pPr>
    </w:p>
    <w:p w:rsidR="008D3A9E" w:rsidRPr="00472212" w:rsidRDefault="008D3A9E" w:rsidP="008D3A9E">
      <w:pPr>
        <w:pStyle w:val="NoSpacing"/>
        <w:rPr>
          <w:rFonts w:ascii="Times New Roman" w:hAnsi="Times New Roman" w:cs="Times New Roman"/>
        </w:rPr>
      </w:pPr>
    </w:p>
    <w:p w:rsidR="008D3A9E" w:rsidRPr="00472212" w:rsidRDefault="008D3A9E" w:rsidP="008D3A9E">
      <w:pPr>
        <w:pStyle w:val="NoSpacing"/>
        <w:rPr>
          <w:rFonts w:ascii="Times New Roman" w:hAnsi="Times New Roman" w:cs="Times New Roman"/>
          <w:b/>
        </w:rPr>
      </w:pPr>
      <w:r w:rsidRPr="00472212">
        <w:rPr>
          <w:rFonts w:ascii="Times New Roman" w:hAnsi="Times New Roman" w:cs="Times New Roman"/>
          <w:b/>
        </w:rPr>
        <w:t>Vision Statement</w:t>
      </w:r>
    </w:p>
    <w:p w:rsidR="008D3A9E" w:rsidRPr="00472212" w:rsidRDefault="008D3A9E" w:rsidP="008D3A9E">
      <w:pPr>
        <w:pStyle w:val="NoSpacing"/>
        <w:rPr>
          <w:rFonts w:ascii="Times New Roman" w:hAnsi="Times New Roman" w:cs="Times New Roman"/>
        </w:rPr>
      </w:pPr>
      <w:r w:rsidRPr="00472212">
        <w:rPr>
          <w:rFonts w:ascii="Times New Roman" w:hAnsi="Times New Roman" w:cs="Times New Roman"/>
        </w:rPr>
        <w:t>BPW</w:t>
      </w:r>
      <w:r>
        <w:rPr>
          <w:rFonts w:ascii="Times New Roman" w:hAnsi="Times New Roman" w:cs="Times New Roman"/>
        </w:rPr>
        <w:t>/TN</w:t>
      </w:r>
      <w:r w:rsidRPr="00472212">
        <w:rPr>
          <w:rFonts w:ascii="Times New Roman" w:hAnsi="Times New Roman" w:cs="Times New Roman"/>
        </w:rPr>
        <w:t xml:space="preserve"> is the leading advocate for working women across our state.</w:t>
      </w:r>
    </w:p>
    <w:p w:rsidR="008D3A9E" w:rsidRPr="00472212" w:rsidRDefault="008D3A9E" w:rsidP="008D3A9E">
      <w:pPr>
        <w:pStyle w:val="NoSpacing"/>
        <w:rPr>
          <w:rFonts w:ascii="Times New Roman" w:hAnsi="Times New Roman" w:cs="Times New Roman"/>
        </w:rPr>
      </w:pPr>
    </w:p>
    <w:p w:rsidR="008D3A9E" w:rsidRPr="00472212" w:rsidRDefault="008D3A9E" w:rsidP="008D3A9E">
      <w:pPr>
        <w:pStyle w:val="NoSpacing"/>
      </w:pPr>
    </w:p>
    <w:p w:rsidR="008D3A9E" w:rsidRPr="00472212" w:rsidRDefault="008D3A9E" w:rsidP="008D3A9E">
      <w:pPr>
        <w:pStyle w:val="NoSpacing"/>
        <w:rPr>
          <w:rFonts w:ascii="Times New Roman" w:hAnsi="Times New Roman" w:cs="Times New Roman"/>
          <w:b/>
        </w:rPr>
      </w:pPr>
      <w:r w:rsidRPr="00472212">
        <w:rPr>
          <w:rFonts w:ascii="Times New Roman" w:hAnsi="Times New Roman" w:cs="Times New Roman"/>
          <w:b/>
        </w:rPr>
        <w:t>Value Statement</w:t>
      </w:r>
    </w:p>
    <w:p w:rsidR="008D3A9E" w:rsidRPr="00472212" w:rsidRDefault="008D3A9E" w:rsidP="008D3A9E">
      <w:pPr>
        <w:pStyle w:val="NoSpacing"/>
        <w:rPr>
          <w:rFonts w:ascii="Times New Roman" w:hAnsi="Times New Roman" w:cs="Times New Roman"/>
          <w:b/>
        </w:rPr>
      </w:pPr>
      <w:r w:rsidRPr="00472212">
        <w:rPr>
          <w:rFonts w:ascii="Times New Roman" w:hAnsi="Times New Roman" w:cs="Times New Roman"/>
          <w:color w:val="000000"/>
        </w:rPr>
        <w:t>BPW</w:t>
      </w:r>
      <w:r>
        <w:rPr>
          <w:rFonts w:ascii="Times New Roman" w:hAnsi="Times New Roman" w:cs="Times New Roman"/>
          <w:color w:val="000000"/>
        </w:rPr>
        <w:t>/TN</w:t>
      </w:r>
      <w:r w:rsidRPr="00472212">
        <w:rPr>
          <w:rFonts w:ascii="Times New Roman" w:hAnsi="Times New Roman" w:cs="Times New Roman"/>
          <w:color w:val="000000"/>
        </w:rPr>
        <w:t xml:space="preserve"> is focused on equitable economic opportunities for all women in Tennessee. We are a formidable force with a broad base, diverse membership, and on the cutting edge in education, research, and information. In our efforts to achieve equity, we are the catalyst for change in public policy within all levels of government, and we form strategic alliances with business, academia and non-profit organizations. Individually and collectively, we are strong in our commitments empowering our members. BPW</w:t>
      </w:r>
      <w:r>
        <w:rPr>
          <w:rFonts w:ascii="Times New Roman" w:hAnsi="Times New Roman" w:cs="Times New Roman"/>
          <w:color w:val="000000"/>
        </w:rPr>
        <w:t>/TN</w:t>
      </w:r>
      <w:r w:rsidRPr="00472212">
        <w:rPr>
          <w:rFonts w:ascii="Times New Roman" w:hAnsi="Times New Roman" w:cs="Times New Roman"/>
          <w:color w:val="000000"/>
        </w:rPr>
        <w:t xml:space="preserve"> is an efficient and progressive organization.</w:t>
      </w:r>
    </w:p>
    <w:p w:rsidR="008D3A9E" w:rsidRPr="00472212" w:rsidRDefault="008D3A9E" w:rsidP="008D3A9E">
      <w:pPr>
        <w:jc w:val="center"/>
      </w:pPr>
    </w:p>
    <w:p w:rsidR="008D3A9E" w:rsidRPr="00472212" w:rsidRDefault="008D3A9E" w:rsidP="008D3A9E">
      <w:pPr>
        <w:numPr>
          <w:ilvl w:val="0"/>
          <w:numId w:val="12"/>
        </w:numPr>
        <w:spacing w:after="200"/>
      </w:pPr>
      <w:r w:rsidRPr="00472212">
        <w:t>BPW/TN will be a visible leader through a viable public relations campaign.</w:t>
      </w:r>
    </w:p>
    <w:p w:rsidR="008D3A9E" w:rsidRPr="00472212" w:rsidRDefault="008D3A9E" w:rsidP="008D3A9E">
      <w:pPr>
        <w:numPr>
          <w:ilvl w:val="0"/>
          <w:numId w:val="12"/>
        </w:numPr>
        <w:spacing w:after="200"/>
      </w:pPr>
      <w:r w:rsidRPr="00472212">
        <w:t>BPW/TN will be an advocate for economic equity issues through public policy statements.</w:t>
      </w:r>
    </w:p>
    <w:p w:rsidR="008D3A9E" w:rsidRPr="00472212" w:rsidRDefault="008D3A9E" w:rsidP="008D3A9E">
      <w:pPr>
        <w:numPr>
          <w:ilvl w:val="0"/>
          <w:numId w:val="12"/>
        </w:numPr>
        <w:spacing w:after="200"/>
      </w:pPr>
      <w:r w:rsidRPr="00472212">
        <w:t>BPW/TN will be a powerful force within: 1) Government; 2) Business; and 3) Women’s forums by empowering its members to stand and be heard.</w:t>
      </w:r>
    </w:p>
    <w:p w:rsidR="008D3A9E" w:rsidRPr="00472212" w:rsidRDefault="008D3A9E" w:rsidP="008D3A9E">
      <w:pPr>
        <w:numPr>
          <w:ilvl w:val="0"/>
          <w:numId w:val="12"/>
        </w:numPr>
        <w:spacing w:after="200"/>
      </w:pPr>
      <w:r w:rsidRPr="00472212">
        <w:t>BPW/TN will help members fulfill their personal and professional potential through Individual Development, creative programming, workshops and the Young Careerist Program.</w:t>
      </w:r>
    </w:p>
    <w:p w:rsidR="008D3A9E" w:rsidRPr="00472212" w:rsidRDefault="008D3A9E" w:rsidP="008D3A9E">
      <w:pPr>
        <w:numPr>
          <w:ilvl w:val="0"/>
          <w:numId w:val="12"/>
        </w:numPr>
        <w:spacing w:after="200"/>
      </w:pPr>
      <w:r w:rsidRPr="00472212">
        <w:t>BPW/TN will increase communication among its members through a variety of electronic and traditional social media opportunities.</w:t>
      </w:r>
    </w:p>
    <w:p w:rsidR="008D3A9E" w:rsidRPr="00472212" w:rsidRDefault="008D3A9E" w:rsidP="008D3A9E">
      <w:pPr>
        <w:numPr>
          <w:ilvl w:val="0"/>
          <w:numId w:val="12"/>
        </w:numPr>
        <w:spacing w:after="200"/>
      </w:pPr>
      <w:r w:rsidRPr="00472212">
        <w:t>BPW/TN will be a premier resource to people in the workplace via the BPW Foundation.</w:t>
      </w:r>
    </w:p>
    <w:p w:rsidR="008D3A9E" w:rsidRPr="00472212" w:rsidRDefault="008D3A9E" w:rsidP="008D3A9E">
      <w:pPr>
        <w:numPr>
          <w:ilvl w:val="0"/>
          <w:numId w:val="12"/>
        </w:numPr>
        <w:spacing w:after="200"/>
      </w:pPr>
      <w:r w:rsidRPr="00472212">
        <w:t>BPW/TN will develop strategic alliances that achieve equity for women in the workplace.</w:t>
      </w:r>
    </w:p>
    <w:p w:rsidR="008D3A9E" w:rsidRPr="00472212" w:rsidRDefault="008D3A9E" w:rsidP="008D3A9E">
      <w:pPr>
        <w:numPr>
          <w:ilvl w:val="0"/>
          <w:numId w:val="12"/>
        </w:numPr>
        <w:spacing w:after="200"/>
      </w:pPr>
      <w:r w:rsidRPr="00472212">
        <w:t>BPW/TN will advocate strategies to promote work-life balance in the modern workplace.</w:t>
      </w:r>
    </w:p>
    <w:p w:rsidR="008D3A9E" w:rsidRDefault="008D3A9E" w:rsidP="008D3A9E">
      <w:pPr>
        <w:numPr>
          <w:ilvl w:val="0"/>
          <w:numId w:val="12"/>
        </w:numPr>
        <w:spacing w:after="200"/>
      </w:pPr>
      <w:r w:rsidRPr="00472212">
        <w:t>BPW/TN will increase its membership as a result of the above activities.</w:t>
      </w:r>
    </w:p>
    <w:p w:rsidR="0093729F" w:rsidRDefault="0093729F">
      <w:pPr>
        <w:spacing w:after="160" w:line="259" w:lineRule="auto"/>
        <w:rPr>
          <w:rFonts w:ascii="Calibri Light" w:hAnsi="Calibri Light"/>
          <w:b/>
          <w:bCs/>
          <w:kern w:val="32"/>
          <w:sz w:val="32"/>
          <w:szCs w:val="32"/>
        </w:rPr>
      </w:pPr>
      <w:r>
        <w:br w:type="page"/>
      </w:r>
    </w:p>
    <w:p w:rsidR="008D3A9E" w:rsidRDefault="008D3A9E" w:rsidP="00254DE8">
      <w:pPr>
        <w:pStyle w:val="Heading1"/>
      </w:pPr>
      <w:bookmarkStart w:id="25" w:name="_Toc104122022"/>
      <w:r>
        <w:lastRenderedPageBreak/>
        <w:t>Legislative Platform 2022-2023</w:t>
      </w:r>
      <w:bookmarkEnd w:id="25"/>
    </w:p>
    <w:p w:rsidR="00254DE8" w:rsidRDefault="00254DE8" w:rsidP="008D3A9E">
      <w:pPr>
        <w:rPr>
          <w:b/>
          <w:bCs/>
        </w:rPr>
      </w:pPr>
    </w:p>
    <w:p w:rsidR="008D3A9E" w:rsidRPr="00092CFC" w:rsidRDefault="00092CFC" w:rsidP="008D3A9E">
      <w:pPr>
        <w:rPr>
          <w:color w:val="000000"/>
          <w:shd w:val="clear" w:color="auto" w:fill="FFFFFF"/>
        </w:rPr>
      </w:pPr>
      <w:r w:rsidRPr="00092CFC">
        <w:rPr>
          <w:rStyle w:val="Strong"/>
          <w:color w:val="2A2A2A"/>
          <w:shd w:val="clear" w:color="auto" w:fill="FFFFFF"/>
        </w:rPr>
        <w:t>PREAMBLE</w:t>
      </w:r>
      <w:r w:rsidRPr="00092CFC">
        <w:rPr>
          <w:color w:val="000000"/>
        </w:rPr>
        <w:br/>
      </w:r>
      <w:r w:rsidRPr="00092CFC">
        <w:rPr>
          <w:color w:val="000000"/>
          <w:shd w:val="clear" w:color="auto" w:fill="FFFFFF"/>
        </w:rPr>
        <w:t>The Equal Rights Amendment, as authored by Alice Paul, shall stand first, foremost, and above all other items which may appear on the platform of this Federation until equal, legal rights for women and men become guaranteed in the United States Constitution, because all statutory law derives there from.</w:t>
      </w:r>
      <w:r w:rsidR="008D3A9E" w:rsidRPr="00092CFC">
        <w:br/>
      </w:r>
      <w:r w:rsidR="008D3A9E" w:rsidRPr="00092CFC">
        <w:br/>
      </w:r>
      <w:r w:rsidRPr="00092CFC">
        <w:rPr>
          <w:rStyle w:val="Strong"/>
          <w:color w:val="2A2A2A"/>
          <w:shd w:val="clear" w:color="auto" w:fill="FFFFFF"/>
        </w:rPr>
        <w:t>THE EQUAL RIGHTS AMENDMENT</w:t>
      </w:r>
      <w:r w:rsidRPr="00092CFC">
        <w:rPr>
          <w:color w:val="000000"/>
        </w:rPr>
        <w:br/>
      </w:r>
      <w:r w:rsidRPr="00092CFC">
        <w:rPr>
          <w:color w:val="000000"/>
          <w:shd w:val="clear" w:color="auto" w:fill="FFFFFF"/>
        </w:rPr>
        <w:t>Equality of rights under the law shall not be denied or abridged by the United States or by any state on account of sex.</w:t>
      </w:r>
    </w:p>
    <w:p w:rsidR="00092CFC" w:rsidRPr="00092CFC" w:rsidRDefault="00092CFC" w:rsidP="008D3A9E">
      <w:pPr>
        <w:rPr>
          <w:color w:val="000000"/>
          <w:shd w:val="clear" w:color="auto" w:fill="FFFFFF"/>
        </w:rPr>
      </w:pPr>
    </w:p>
    <w:p w:rsidR="00092CFC" w:rsidRPr="00092CFC" w:rsidRDefault="00092CFC" w:rsidP="008D3A9E">
      <w:r w:rsidRPr="00092CFC">
        <w:rPr>
          <w:rStyle w:val="Strong"/>
          <w:color w:val="2A2A2A"/>
          <w:shd w:val="clear" w:color="auto" w:fill="FFFFFF"/>
        </w:rPr>
        <w:t>Economic Equity</w:t>
      </w:r>
      <w:r w:rsidRPr="00092CFC">
        <w:rPr>
          <w:color w:val="000000"/>
        </w:rPr>
        <w:br/>
      </w:r>
      <w:r w:rsidRPr="00092CFC">
        <w:rPr>
          <w:color w:val="000000"/>
          <w:shd w:val="clear" w:color="auto" w:fill="FFFFFF"/>
        </w:rPr>
        <w:t>Ensure pay equity, equal educational and economic opportunities at all stages of life; and promote affordable, quality dependent care to help ensure economic self-sufficiency for women.</w:t>
      </w:r>
      <w:r w:rsidRPr="00092CFC">
        <w:rPr>
          <w:color w:val="000000"/>
        </w:rPr>
        <w:br/>
      </w:r>
      <w:r w:rsidRPr="00092CFC">
        <w:rPr>
          <w:color w:val="000000"/>
        </w:rPr>
        <w:br/>
      </w:r>
      <w:r w:rsidRPr="00092CFC">
        <w:rPr>
          <w:rStyle w:val="Strong"/>
          <w:color w:val="2A2A2A"/>
          <w:shd w:val="clear" w:color="auto" w:fill="FFFFFF"/>
        </w:rPr>
        <w:t>Health</w:t>
      </w:r>
      <w:r w:rsidRPr="00092CFC">
        <w:rPr>
          <w:color w:val="000000"/>
          <w:shd w:val="clear" w:color="auto" w:fill="FFFFFF"/>
        </w:rPr>
        <w:t> </w:t>
      </w:r>
      <w:r w:rsidRPr="00092CFC">
        <w:rPr>
          <w:color w:val="000000"/>
        </w:rPr>
        <w:br/>
      </w:r>
      <w:r w:rsidRPr="00092CFC">
        <w:rPr>
          <w:color w:val="000000"/>
          <w:shd w:val="clear" w:color="auto" w:fill="FFFFFF"/>
        </w:rPr>
        <w:t>Ensure reproductive choice and full access to all reproductive health services and education; ensure funds for research into and protections for women’s health care needs; and encourage the development of a national health care plan recognizing the special health care needs of women.</w:t>
      </w:r>
      <w:r w:rsidRPr="00092CFC">
        <w:rPr>
          <w:color w:val="000000"/>
        </w:rPr>
        <w:br/>
      </w:r>
      <w:r w:rsidRPr="00092CFC">
        <w:rPr>
          <w:color w:val="000000"/>
          <w:shd w:val="clear" w:color="auto" w:fill="FFFFFF"/>
        </w:rPr>
        <w:t>​ </w:t>
      </w:r>
      <w:r w:rsidRPr="00092CFC">
        <w:rPr>
          <w:color w:val="000000"/>
        </w:rPr>
        <w:br/>
      </w:r>
      <w:r w:rsidRPr="00092CFC">
        <w:rPr>
          <w:rStyle w:val="Strong"/>
          <w:color w:val="2A2A2A"/>
          <w:shd w:val="clear" w:color="auto" w:fill="FFFFFF"/>
        </w:rPr>
        <w:t>Civil Rights</w:t>
      </w:r>
      <w:r w:rsidRPr="00092CFC">
        <w:rPr>
          <w:color w:val="000000"/>
        </w:rPr>
        <w:br/>
      </w:r>
      <w:r w:rsidRPr="00092CFC">
        <w:rPr>
          <w:color w:val="000000"/>
          <w:shd w:val="clear" w:color="auto" w:fill="FFFFFF"/>
        </w:rPr>
        <w:t>Ensure equal rights and remedies for women in all phases of their lives; support affirmative action; eliminate sexual harassment and violence against  women.</w:t>
      </w:r>
      <w:r w:rsidRPr="00092CFC">
        <w:rPr>
          <w:color w:val="000000"/>
        </w:rPr>
        <w:br/>
      </w:r>
      <w:r w:rsidRPr="00092CFC">
        <w:rPr>
          <w:color w:val="000000"/>
          <w:shd w:val="clear" w:color="auto" w:fill="FFFFFF"/>
        </w:rPr>
        <w:t> </w:t>
      </w:r>
      <w:r w:rsidRPr="00092CFC">
        <w:rPr>
          <w:color w:val="000000"/>
        </w:rPr>
        <w:br/>
      </w:r>
      <w:r w:rsidRPr="00092CFC">
        <w:rPr>
          <w:color w:val="000000"/>
          <w:shd w:val="clear" w:color="auto" w:fill="FFFFFF"/>
        </w:rPr>
        <w:t>The organization supports issues of importance, which promote the goals, objectives, and mission statement of the Business and Professional Women of Tennessee, Inc. (BPW/TN).  The placement of the Platform items in no way indicates importance or priority of one item above another.</w:t>
      </w:r>
      <w:r w:rsidRPr="00092CFC">
        <w:rPr>
          <w:color w:val="000000"/>
        </w:rPr>
        <w:br/>
      </w:r>
      <w:r w:rsidRPr="00092CFC">
        <w:rPr>
          <w:color w:val="000000"/>
        </w:rPr>
        <w:br/>
      </w:r>
      <w:r w:rsidRPr="00092CFC">
        <w:rPr>
          <w:color w:val="000000"/>
          <w:shd w:val="clear" w:color="auto" w:fill="FFFFFF"/>
        </w:rPr>
        <w:t>The placement of the Platform items in no way indicates importance or priority of one item above another.</w:t>
      </w:r>
    </w:p>
    <w:p w:rsidR="00254DE8" w:rsidRDefault="00254DE8">
      <w:pPr>
        <w:spacing w:after="160" w:line="259" w:lineRule="auto"/>
      </w:pPr>
      <w:r>
        <w:br w:type="page"/>
      </w:r>
    </w:p>
    <w:p w:rsidR="00254DE8" w:rsidRDefault="00254DE8" w:rsidP="00254DE8">
      <w:pPr>
        <w:pStyle w:val="Heading1"/>
      </w:pPr>
      <w:bookmarkStart w:id="26" w:name="_Toc104122023"/>
      <w:r>
        <w:lastRenderedPageBreak/>
        <w:t>Award Guidelines</w:t>
      </w:r>
      <w:bookmarkEnd w:id="26"/>
    </w:p>
    <w:p w:rsidR="00254DE8" w:rsidRDefault="00254DE8" w:rsidP="00254DE8">
      <w:pPr>
        <w:pStyle w:val="Heading2"/>
      </w:pPr>
      <w:bookmarkStart w:id="27" w:name="_Toc104122024"/>
      <w:r>
        <w:t>2022-2023</w:t>
      </w:r>
      <w:r w:rsidRPr="00560C29">
        <w:t xml:space="preserve"> Issues Management Award Guidelines</w:t>
      </w:r>
      <w:bookmarkEnd w:id="27"/>
    </w:p>
    <w:p w:rsidR="00E92F9A" w:rsidRPr="00E92F9A" w:rsidRDefault="00E92F9A" w:rsidP="00E92F9A">
      <w:pPr>
        <w:rPr>
          <w:b/>
        </w:rPr>
      </w:pPr>
      <w:r w:rsidRPr="00E92F9A">
        <w:rPr>
          <w:b/>
        </w:rPr>
        <w:t>Amber Farley, Issues Management Committee Chair</w:t>
      </w:r>
    </w:p>
    <w:p w:rsidR="00254DE8" w:rsidRDefault="00254DE8" w:rsidP="00254DE8"/>
    <w:p w:rsidR="00254DE8" w:rsidRDefault="00254DE8" w:rsidP="00254DE8">
      <w:r>
        <w:t>The purpose of the Issues Management Award is to recognize outstanding programs and events that assist members with personal and professional development not related to legislative activities.  Examples include National Business Women’s Week events, health and education issues, and other BPW signature events or issues that are not tied to specific legislation.</w:t>
      </w:r>
    </w:p>
    <w:p w:rsidR="00227671" w:rsidRDefault="00227671" w:rsidP="00254DE8"/>
    <w:p w:rsidR="00254DE8" w:rsidRPr="00227671" w:rsidRDefault="00254DE8" w:rsidP="00254DE8">
      <w:r w:rsidRPr="00227671">
        <w:t>The President’s Report provides space for each Local Organization to submit an entry.  Include the following in the submission:</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Describe the event/project and its overall objective.</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Describe the planning process and steps of implementation.</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Identify collaborative efforts with other organizations, if applicable</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Describe public relation efforts, if applicable.</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Report attendance/participation at the event/project.</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Report new members gained as a result of the event/project.</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Describe the outcome and whether the event/project achieved its overall objective.</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Optional and highly encouraged, provide an Achiever article and photos of the event for posting in Achiever following the event/project.</w:t>
      </w:r>
    </w:p>
    <w:p w:rsidR="00254DE8" w:rsidRPr="00560C29" w:rsidRDefault="00254DE8" w:rsidP="00254DE8">
      <w:pPr>
        <w:pStyle w:val="Heading3"/>
      </w:pPr>
      <w:bookmarkStart w:id="28" w:name="_Toc104122025"/>
      <w:r w:rsidRPr="00560C29">
        <w:t>Reminders for Local Issues Management Chairs</w:t>
      </w:r>
      <w:bookmarkEnd w:id="28"/>
    </w:p>
    <w:p w:rsidR="00254DE8" w:rsidRPr="00227671" w:rsidRDefault="00254DE8" w:rsidP="00254DE8">
      <w:pPr>
        <w:pStyle w:val="ListParagraph"/>
        <w:numPr>
          <w:ilvl w:val="0"/>
          <w:numId w:val="14"/>
        </w:numPr>
        <w:rPr>
          <w:rFonts w:ascii="Times New Roman" w:hAnsi="Times New Roman" w:cs="Times New Roman"/>
          <w:sz w:val="24"/>
          <w:szCs w:val="24"/>
        </w:rPr>
      </w:pPr>
      <w:r w:rsidRPr="00227671">
        <w:rPr>
          <w:rFonts w:ascii="Times New Roman" w:hAnsi="Times New Roman" w:cs="Times New Roman"/>
          <w:sz w:val="24"/>
          <w:szCs w:val="24"/>
        </w:rPr>
        <w:t>Each local organization is allowed one (1) official entry submission.</w:t>
      </w:r>
    </w:p>
    <w:p w:rsidR="00254DE8" w:rsidRPr="00227671" w:rsidRDefault="00254DE8" w:rsidP="00254DE8">
      <w:pPr>
        <w:pStyle w:val="ListParagraph"/>
        <w:numPr>
          <w:ilvl w:val="0"/>
          <w:numId w:val="14"/>
        </w:numPr>
        <w:rPr>
          <w:rFonts w:ascii="Times New Roman" w:hAnsi="Times New Roman" w:cs="Times New Roman"/>
          <w:sz w:val="24"/>
          <w:szCs w:val="24"/>
        </w:rPr>
      </w:pPr>
      <w:r w:rsidRPr="00227671">
        <w:rPr>
          <w:rFonts w:ascii="Times New Roman" w:hAnsi="Times New Roman" w:cs="Times New Roman"/>
          <w:sz w:val="24"/>
          <w:szCs w:val="24"/>
        </w:rPr>
        <w:t>The State Chair reviews the entries submitted on the President’s Report and chooses the outstanding entry.</w:t>
      </w:r>
    </w:p>
    <w:p w:rsidR="00254DE8" w:rsidRPr="00227671" w:rsidRDefault="00254DE8" w:rsidP="00254DE8">
      <w:pPr>
        <w:pStyle w:val="ListParagraph"/>
        <w:numPr>
          <w:ilvl w:val="0"/>
          <w:numId w:val="14"/>
        </w:numPr>
        <w:rPr>
          <w:rFonts w:ascii="Times New Roman" w:hAnsi="Times New Roman" w:cs="Times New Roman"/>
          <w:sz w:val="24"/>
          <w:szCs w:val="24"/>
        </w:rPr>
      </w:pPr>
      <w:r w:rsidRPr="00227671">
        <w:rPr>
          <w:rFonts w:ascii="Times New Roman" w:hAnsi="Times New Roman" w:cs="Times New Roman"/>
          <w:sz w:val="24"/>
          <w:szCs w:val="24"/>
        </w:rPr>
        <w:t>Certificates of Appreciation are awarded to the local organization having the best program.</w:t>
      </w:r>
    </w:p>
    <w:p w:rsidR="00254DE8" w:rsidRPr="00227671" w:rsidRDefault="00254DE8" w:rsidP="00254DE8">
      <w:pPr>
        <w:pStyle w:val="ListParagraph"/>
        <w:numPr>
          <w:ilvl w:val="0"/>
          <w:numId w:val="14"/>
        </w:numPr>
        <w:rPr>
          <w:rFonts w:ascii="Times New Roman" w:hAnsi="Times New Roman" w:cs="Times New Roman"/>
          <w:sz w:val="24"/>
          <w:szCs w:val="24"/>
        </w:rPr>
      </w:pPr>
      <w:r w:rsidRPr="00227671">
        <w:rPr>
          <w:rFonts w:ascii="Times New Roman" w:hAnsi="Times New Roman" w:cs="Times New Roman"/>
          <w:sz w:val="24"/>
          <w:szCs w:val="24"/>
        </w:rPr>
        <w:t>Entries must be consistent with BPW/TN’s mission statement – “To achieve equity for all women in the workplace through advocacy, education and information.”</w:t>
      </w:r>
    </w:p>
    <w:p w:rsidR="00254DE8" w:rsidRPr="00227671" w:rsidRDefault="00254DE8" w:rsidP="00254DE8">
      <w:pPr>
        <w:pStyle w:val="ListParagraph"/>
        <w:numPr>
          <w:ilvl w:val="0"/>
          <w:numId w:val="14"/>
        </w:numPr>
        <w:rPr>
          <w:rFonts w:ascii="Times New Roman" w:hAnsi="Times New Roman" w:cs="Times New Roman"/>
          <w:sz w:val="24"/>
          <w:szCs w:val="24"/>
        </w:rPr>
      </w:pPr>
      <w:r w:rsidRPr="00227671">
        <w:rPr>
          <w:rFonts w:ascii="Times New Roman" w:hAnsi="Times New Roman" w:cs="Times New Roman"/>
          <w:sz w:val="24"/>
          <w:szCs w:val="24"/>
        </w:rPr>
        <w:t>Deadline for entries is the same as the President’s Report, May 15, 2022.</w:t>
      </w:r>
    </w:p>
    <w:p w:rsidR="00254DE8" w:rsidRDefault="00254DE8" w:rsidP="00254DE8">
      <w:r>
        <w:br w:type="page"/>
      </w:r>
    </w:p>
    <w:p w:rsidR="00254DE8" w:rsidRDefault="00254DE8" w:rsidP="00254DE8">
      <w:pPr>
        <w:pStyle w:val="Heading2"/>
      </w:pPr>
      <w:bookmarkStart w:id="29" w:name="_Toc104122026"/>
      <w:r>
        <w:lastRenderedPageBreak/>
        <w:t>2022-2023</w:t>
      </w:r>
      <w:r w:rsidRPr="00560C29">
        <w:t xml:space="preserve"> </w:t>
      </w:r>
      <w:r>
        <w:t xml:space="preserve">Legislation </w:t>
      </w:r>
      <w:r w:rsidRPr="00560C29">
        <w:t>Award Guidelines</w:t>
      </w:r>
      <w:bookmarkEnd w:id="29"/>
    </w:p>
    <w:p w:rsidR="00E92F9A" w:rsidRPr="00E92F9A" w:rsidRDefault="00E92F9A" w:rsidP="00E92F9A">
      <w:pPr>
        <w:rPr>
          <w:b/>
        </w:rPr>
      </w:pPr>
      <w:r>
        <w:rPr>
          <w:b/>
        </w:rPr>
        <w:t xml:space="preserve">Robin </w:t>
      </w:r>
      <w:proofErr w:type="spellStart"/>
      <w:r>
        <w:rPr>
          <w:b/>
        </w:rPr>
        <w:t>McKamey</w:t>
      </w:r>
      <w:proofErr w:type="spellEnd"/>
      <w:r>
        <w:rPr>
          <w:b/>
        </w:rPr>
        <w:t>, Legislation</w:t>
      </w:r>
      <w:r w:rsidRPr="00E92F9A">
        <w:rPr>
          <w:b/>
        </w:rPr>
        <w:t xml:space="preserve"> Management Committee Chair</w:t>
      </w:r>
    </w:p>
    <w:p w:rsidR="00254DE8" w:rsidRDefault="00254DE8" w:rsidP="00254DE8"/>
    <w:p w:rsidR="00254DE8" w:rsidRDefault="00254DE8" w:rsidP="00254DE8">
      <w:r w:rsidRPr="00227671">
        <w:t>The purpose of legislative award is to promote participation in community and state legislative events.  Examples include but are not limited to Day on the Hill, Equal Pay, and community or state candidate forums.</w:t>
      </w:r>
    </w:p>
    <w:p w:rsidR="00227671" w:rsidRPr="00227671" w:rsidRDefault="00227671" w:rsidP="00254DE8"/>
    <w:p w:rsidR="00254DE8" w:rsidRPr="00227671" w:rsidRDefault="00254DE8" w:rsidP="00254DE8">
      <w:r w:rsidRPr="00227671">
        <w:t>The President’s Report provides space for each Local Organization to submit an entry.  Include the following in the submission:</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Describe the event/project and its overall objective.</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Describe the planning process and steps of implementation.</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Identify collaborative efforts with other organizations, if applicable</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Describe public relation efforts, if applicable.</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Report attendance/participation at the event/project.</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Report new members gained as a result of the event/project.</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Describe the outcome and whether the event/project achieved its overall objective.</w:t>
      </w:r>
    </w:p>
    <w:p w:rsidR="00254DE8" w:rsidRPr="00227671" w:rsidRDefault="00254DE8" w:rsidP="00254DE8">
      <w:pPr>
        <w:pStyle w:val="ListParagraph"/>
        <w:numPr>
          <w:ilvl w:val="0"/>
          <w:numId w:val="13"/>
        </w:numPr>
        <w:rPr>
          <w:rFonts w:ascii="Times New Roman" w:hAnsi="Times New Roman" w:cs="Times New Roman"/>
          <w:sz w:val="24"/>
          <w:szCs w:val="24"/>
        </w:rPr>
      </w:pPr>
      <w:r w:rsidRPr="00227671">
        <w:rPr>
          <w:rFonts w:ascii="Times New Roman" w:hAnsi="Times New Roman" w:cs="Times New Roman"/>
          <w:sz w:val="24"/>
          <w:szCs w:val="24"/>
        </w:rPr>
        <w:t>Optional and highly encouraged, provide an Achiever article and photos of the event for posting in Achiever following the event/project.</w:t>
      </w:r>
    </w:p>
    <w:p w:rsidR="00254DE8" w:rsidRPr="00560C29" w:rsidRDefault="00254DE8" w:rsidP="00254DE8">
      <w:pPr>
        <w:pStyle w:val="Heading3"/>
      </w:pPr>
      <w:bookmarkStart w:id="30" w:name="_Toc104122027"/>
      <w:r w:rsidRPr="00560C29">
        <w:t xml:space="preserve">Reminders for Local </w:t>
      </w:r>
      <w:r>
        <w:t xml:space="preserve">Legislation </w:t>
      </w:r>
      <w:r w:rsidRPr="00560C29">
        <w:t>Chairs</w:t>
      </w:r>
      <w:bookmarkEnd w:id="30"/>
    </w:p>
    <w:p w:rsidR="00254DE8" w:rsidRPr="00227671" w:rsidRDefault="00254DE8" w:rsidP="00254DE8">
      <w:pPr>
        <w:pStyle w:val="ListParagraph"/>
        <w:numPr>
          <w:ilvl w:val="0"/>
          <w:numId w:val="14"/>
        </w:numPr>
        <w:rPr>
          <w:rFonts w:ascii="Times New Roman" w:hAnsi="Times New Roman" w:cs="Times New Roman"/>
          <w:sz w:val="24"/>
          <w:szCs w:val="24"/>
        </w:rPr>
      </w:pPr>
      <w:r w:rsidRPr="00227671">
        <w:rPr>
          <w:rFonts w:ascii="Times New Roman" w:hAnsi="Times New Roman" w:cs="Times New Roman"/>
          <w:sz w:val="24"/>
          <w:szCs w:val="24"/>
        </w:rPr>
        <w:t>Each local organization is allowed one (1) official entry submission.</w:t>
      </w:r>
    </w:p>
    <w:p w:rsidR="00254DE8" w:rsidRPr="00227671" w:rsidRDefault="00254DE8" w:rsidP="00254DE8">
      <w:pPr>
        <w:pStyle w:val="ListParagraph"/>
        <w:numPr>
          <w:ilvl w:val="0"/>
          <w:numId w:val="14"/>
        </w:numPr>
        <w:rPr>
          <w:rFonts w:ascii="Times New Roman" w:hAnsi="Times New Roman" w:cs="Times New Roman"/>
          <w:sz w:val="24"/>
          <w:szCs w:val="24"/>
        </w:rPr>
      </w:pPr>
      <w:r w:rsidRPr="00227671">
        <w:rPr>
          <w:rFonts w:ascii="Times New Roman" w:hAnsi="Times New Roman" w:cs="Times New Roman"/>
          <w:sz w:val="24"/>
          <w:szCs w:val="24"/>
        </w:rPr>
        <w:t>The State Chair reviews the entries submitted on the President’s Report and chooses the outstanding entry.</w:t>
      </w:r>
    </w:p>
    <w:p w:rsidR="00254DE8" w:rsidRPr="00227671" w:rsidRDefault="00254DE8" w:rsidP="00254DE8">
      <w:pPr>
        <w:pStyle w:val="ListParagraph"/>
        <w:numPr>
          <w:ilvl w:val="0"/>
          <w:numId w:val="14"/>
        </w:numPr>
        <w:rPr>
          <w:rFonts w:ascii="Times New Roman" w:hAnsi="Times New Roman" w:cs="Times New Roman"/>
          <w:sz w:val="24"/>
          <w:szCs w:val="24"/>
        </w:rPr>
      </w:pPr>
      <w:r w:rsidRPr="00227671">
        <w:rPr>
          <w:rFonts w:ascii="Times New Roman" w:hAnsi="Times New Roman" w:cs="Times New Roman"/>
          <w:sz w:val="24"/>
          <w:szCs w:val="24"/>
        </w:rPr>
        <w:t>Certificates of Appreciation are awarded to the local organization having the best program.</w:t>
      </w:r>
    </w:p>
    <w:p w:rsidR="00254DE8" w:rsidRPr="00227671" w:rsidRDefault="00254DE8" w:rsidP="00254DE8">
      <w:pPr>
        <w:pStyle w:val="ListParagraph"/>
        <w:numPr>
          <w:ilvl w:val="0"/>
          <w:numId w:val="14"/>
        </w:numPr>
        <w:rPr>
          <w:rFonts w:ascii="Times New Roman" w:hAnsi="Times New Roman" w:cs="Times New Roman"/>
          <w:sz w:val="24"/>
          <w:szCs w:val="24"/>
        </w:rPr>
      </w:pPr>
      <w:r w:rsidRPr="00227671">
        <w:rPr>
          <w:rFonts w:ascii="Times New Roman" w:hAnsi="Times New Roman" w:cs="Times New Roman"/>
          <w:sz w:val="24"/>
          <w:szCs w:val="24"/>
        </w:rPr>
        <w:t>Entries must be consistent with BPW/TN’s mission statement – “To achieve equity for all women in the workplace through advocacy, education and information.”</w:t>
      </w:r>
    </w:p>
    <w:p w:rsidR="00254DE8" w:rsidRPr="00227671" w:rsidRDefault="00254DE8" w:rsidP="00254DE8">
      <w:pPr>
        <w:pStyle w:val="ListParagraph"/>
        <w:numPr>
          <w:ilvl w:val="0"/>
          <w:numId w:val="14"/>
        </w:numPr>
        <w:rPr>
          <w:rFonts w:ascii="Times New Roman" w:hAnsi="Times New Roman" w:cs="Times New Roman"/>
          <w:sz w:val="24"/>
          <w:szCs w:val="24"/>
        </w:rPr>
      </w:pPr>
      <w:r w:rsidRPr="00227671">
        <w:rPr>
          <w:rFonts w:ascii="Times New Roman" w:hAnsi="Times New Roman" w:cs="Times New Roman"/>
          <w:sz w:val="24"/>
          <w:szCs w:val="24"/>
        </w:rPr>
        <w:t>Deadline for entries is the same as the President’s Report, May 15, 2022.</w:t>
      </w:r>
    </w:p>
    <w:p w:rsidR="00254DE8" w:rsidRDefault="00254DE8" w:rsidP="00254DE8">
      <w:r>
        <w:br w:type="page"/>
      </w:r>
    </w:p>
    <w:p w:rsidR="00254DE8" w:rsidRDefault="00254DE8" w:rsidP="00254DE8">
      <w:pPr>
        <w:pStyle w:val="Heading2"/>
      </w:pPr>
      <w:bookmarkStart w:id="31" w:name="_Toc104122028"/>
      <w:r>
        <w:lastRenderedPageBreak/>
        <w:t>2022-2023</w:t>
      </w:r>
      <w:r w:rsidRPr="00560C29">
        <w:t xml:space="preserve"> </w:t>
      </w:r>
      <w:r w:rsidRPr="00254DE8">
        <w:t>Membership</w:t>
      </w:r>
      <w:r>
        <w:t xml:space="preserve"> </w:t>
      </w:r>
      <w:r w:rsidRPr="00560C29">
        <w:t>Award Guidelines</w:t>
      </w:r>
      <w:bookmarkEnd w:id="31"/>
    </w:p>
    <w:p w:rsidR="00254DE8" w:rsidRDefault="00E92F9A" w:rsidP="00254DE8">
      <w:pPr>
        <w:rPr>
          <w:b/>
          <w:bCs/>
        </w:rPr>
      </w:pPr>
      <w:r>
        <w:rPr>
          <w:b/>
          <w:bCs/>
        </w:rPr>
        <w:t>Amber Farley, Membership Committee Chair</w:t>
      </w:r>
    </w:p>
    <w:p w:rsidR="00E92F9A" w:rsidRDefault="00E92F9A" w:rsidP="00254DE8"/>
    <w:p w:rsidR="00254DE8" w:rsidRDefault="00254DE8" w:rsidP="00254DE8">
      <w:r w:rsidRPr="003F3C32">
        <w:t>Membership Awards are based on the current year’s membership as of April 30 and compared to the April 30 membership of the previous year according to the state treasurer’s records.</w:t>
      </w:r>
    </w:p>
    <w:p w:rsidR="00254DE8" w:rsidRPr="00227671" w:rsidRDefault="00254DE8" w:rsidP="00254DE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27671">
        <w:rPr>
          <w:rFonts w:ascii="Times New Roman" w:eastAsia="Times New Roman" w:hAnsi="Times New Roman" w:cs="Times New Roman"/>
          <w:sz w:val="24"/>
          <w:szCs w:val="24"/>
        </w:rPr>
        <w:t>Membership Award – Highest percentage of increase in number of members</w:t>
      </w:r>
    </w:p>
    <w:p w:rsidR="00254DE8" w:rsidRPr="00227671" w:rsidRDefault="00254DE8" w:rsidP="00254DE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27671">
        <w:rPr>
          <w:rFonts w:ascii="Times New Roman" w:eastAsia="Times New Roman" w:hAnsi="Times New Roman" w:cs="Times New Roman"/>
          <w:sz w:val="24"/>
          <w:szCs w:val="24"/>
        </w:rPr>
        <w:t>Iris Award - Largest increase in number of members</w:t>
      </w:r>
    </w:p>
    <w:p w:rsidR="00254DE8" w:rsidRPr="00227671" w:rsidRDefault="00254DE8" w:rsidP="00254DE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27671">
        <w:rPr>
          <w:rFonts w:ascii="Times New Roman" w:eastAsia="Times New Roman" w:hAnsi="Times New Roman" w:cs="Times New Roman"/>
          <w:sz w:val="24"/>
          <w:szCs w:val="24"/>
        </w:rPr>
        <w:t>Certificate of Appreciation – locals with the greatest percentage of increase in membership in membership categories.</w:t>
      </w:r>
    </w:p>
    <w:p w:rsidR="00254DE8" w:rsidRPr="00227671" w:rsidRDefault="00254DE8" w:rsidP="00254DE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27671">
        <w:rPr>
          <w:rFonts w:ascii="Times New Roman" w:eastAsia="Times New Roman" w:hAnsi="Times New Roman" w:cs="Times New Roman"/>
          <w:sz w:val="24"/>
          <w:szCs w:val="24"/>
        </w:rPr>
        <w:t>Mildred Hearn Award - goes to the local with the largest retention in number of members.</w:t>
      </w:r>
    </w:p>
    <w:p w:rsidR="00254DE8" w:rsidRPr="00227671" w:rsidRDefault="00254DE8" w:rsidP="00254DE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27671">
        <w:rPr>
          <w:rFonts w:ascii="Times New Roman" w:eastAsia="Times New Roman" w:hAnsi="Times New Roman" w:cs="Times New Roman"/>
          <w:sz w:val="24"/>
          <w:szCs w:val="24"/>
        </w:rPr>
        <w:t>Retention Certificate – given to each local with a retention rate of 80% or more (certificate states retention rate.)</w:t>
      </w:r>
    </w:p>
    <w:p w:rsidR="00254DE8" w:rsidRPr="00227671" w:rsidRDefault="00254DE8" w:rsidP="00254DE8">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27671">
        <w:rPr>
          <w:rFonts w:ascii="Times New Roman" w:eastAsia="Times New Roman" w:hAnsi="Times New Roman" w:cs="Times New Roman"/>
          <w:sz w:val="24"/>
          <w:szCs w:val="24"/>
        </w:rPr>
        <w:t>Certificate of Appreciation goes to each local organizing and chartering a new local.</w:t>
      </w:r>
    </w:p>
    <w:p w:rsidR="00254DE8" w:rsidRPr="00227671" w:rsidRDefault="00254DE8" w:rsidP="00254DE8">
      <w:pPr>
        <w:pStyle w:val="ListParagraph"/>
        <w:numPr>
          <w:ilvl w:val="0"/>
          <w:numId w:val="15"/>
        </w:numPr>
        <w:rPr>
          <w:rFonts w:ascii="Times New Roman" w:hAnsi="Times New Roman" w:cs="Times New Roman"/>
          <w:sz w:val="24"/>
          <w:szCs w:val="24"/>
        </w:rPr>
      </w:pPr>
      <w:r w:rsidRPr="00227671">
        <w:rPr>
          <w:rFonts w:ascii="Times New Roman" w:eastAsia="Times New Roman" w:hAnsi="Times New Roman" w:cs="Times New Roman"/>
          <w:sz w:val="24"/>
          <w:szCs w:val="24"/>
        </w:rPr>
        <w:t>Top Recruiter Award – member who has recruited the highest number of verified new members as of April 30.</w:t>
      </w:r>
    </w:p>
    <w:p w:rsidR="00254DE8" w:rsidRPr="00BC1206" w:rsidRDefault="00254DE8" w:rsidP="00254DE8">
      <w:pPr>
        <w:pStyle w:val="Heading3"/>
      </w:pPr>
      <w:bookmarkStart w:id="32" w:name="_Toc104122029"/>
      <w:r w:rsidRPr="00BC1206">
        <w:t>Membership Outreach Award</w:t>
      </w:r>
      <w:bookmarkEnd w:id="32"/>
    </w:p>
    <w:p w:rsidR="00254DE8" w:rsidRPr="00BC1206" w:rsidRDefault="00254DE8" w:rsidP="00254DE8">
      <w:r>
        <w:t>Criteria includes a list of the title and number of non-BPW events someone in your organization attended within the year to speak about your BPW/TN local organization or about BPW/TN in general.  Include any events where you leave BPW marketing materials (brochures, flyers, business cards with BPW logo, etc…).  Include programs such as visits to college campuses, chamber events, or other social outings.</w:t>
      </w:r>
    </w:p>
    <w:p w:rsidR="00254DE8" w:rsidRPr="003F3C32" w:rsidRDefault="00254DE8" w:rsidP="00254DE8">
      <w:pPr>
        <w:pStyle w:val="NoSpacing"/>
        <w:rPr>
          <w:rFonts w:ascii="Times New Roman" w:hAnsi="Times New Roman" w:cs="Times New Roman"/>
          <w:b/>
          <w:sz w:val="24"/>
          <w:szCs w:val="24"/>
        </w:rPr>
      </w:pPr>
      <w:r w:rsidRPr="003F3C32">
        <w:rPr>
          <w:rFonts w:ascii="Times New Roman" w:hAnsi="Times New Roman" w:cs="Times New Roman"/>
          <w:noProof/>
          <w:sz w:val="24"/>
          <w:szCs w:val="24"/>
        </w:rPr>
        <w:drawing>
          <wp:anchor distT="0" distB="0" distL="114300" distR="114300" simplePos="0" relativeHeight="251664384" behindDoc="0" locked="0" layoutInCell="1" allowOverlap="1" wp14:anchorId="717243DE" wp14:editId="47A28CB7">
            <wp:simplePos x="0" y="0"/>
            <wp:positionH relativeFrom="column">
              <wp:posOffset>0</wp:posOffset>
            </wp:positionH>
            <wp:positionV relativeFrom="paragraph">
              <wp:posOffset>3348</wp:posOffset>
            </wp:positionV>
            <wp:extent cx="1309020" cy="795130"/>
            <wp:effectExtent l="133350" t="114300" r="139065" b="15748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9020" cy="795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3F3C32">
        <w:rPr>
          <w:rFonts w:ascii="Times New Roman" w:hAnsi="Times New Roman" w:cs="Times New Roman"/>
          <w:b/>
          <w:sz w:val="24"/>
          <w:szCs w:val="24"/>
        </w:rPr>
        <w:t>6 KEYS TO UNLOCKING POWERFUL LOCALS                                       BPWTN LOCAL MEMBERSHIP PLAN - RECRUITMENT &amp; RETENTION</w:t>
      </w:r>
    </w:p>
    <w:p w:rsidR="00254DE8" w:rsidRPr="003F3C32" w:rsidRDefault="00254DE8" w:rsidP="00254DE8">
      <w:r w:rsidRPr="003F3C32">
        <w:t xml:space="preserve"> </w:t>
      </w:r>
    </w:p>
    <w:p w:rsidR="00254DE8" w:rsidRDefault="00254DE8" w:rsidP="00254DE8"/>
    <w:p w:rsidR="00254DE8" w:rsidRPr="003F3C32" w:rsidRDefault="00254DE8" w:rsidP="00254DE8">
      <w:r w:rsidRPr="003F3C32">
        <w:t xml:space="preserve">To complete this program and receive state recognition, you must use the Keys to recruit and retain members in your </w:t>
      </w:r>
      <w:r>
        <w:t xml:space="preserve">local.  </w:t>
      </w:r>
      <w:r w:rsidRPr="003F3C32">
        <w:t xml:space="preserve">While </w:t>
      </w:r>
      <w:r>
        <w:t xml:space="preserve">the local </w:t>
      </w:r>
      <w:r w:rsidRPr="003F3C32">
        <w:t>may not achieve 100% of the KEYS, it is strongly encouraged to do its very best by utilizing as many of the tools as possible to gain and retain the most members.</w:t>
      </w:r>
    </w:p>
    <w:p w:rsidR="00254DE8" w:rsidRPr="003F3C32" w:rsidRDefault="00254DE8" w:rsidP="00254DE8">
      <w:r w:rsidRPr="003F3C32">
        <w:t xml:space="preserve">  </w:t>
      </w:r>
      <w:r w:rsidRPr="003F3C32">
        <w:rPr>
          <w:b/>
        </w:rPr>
        <w:t>A Special Membership Award will be given for total Key points. (first and second place)</w:t>
      </w:r>
      <w:r w:rsidRPr="003F3C32">
        <w:t xml:space="preserve"> </w:t>
      </w:r>
    </w:p>
    <w:p w:rsidR="00254DE8" w:rsidRDefault="00254DE8" w:rsidP="00254DE8">
      <w:pPr>
        <w:pStyle w:val="ListParagraph"/>
        <w:numPr>
          <w:ilvl w:val="0"/>
          <w:numId w:val="16"/>
        </w:numPr>
        <w:rPr>
          <w:rFonts w:ascii="Times New Roman" w:hAnsi="Times New Roman" w:cs="Times New Roman"/>
          <w:sz w:val="24"/>
          <w:szCs w:val="24"/>
        </w:rPr>
      </w:pPr>
      <w:r w:rsidRPr="00BC1206">
        <w:rPr>
          <w:rFonts w:ascii="Times New Roman" w:hAnsi="Times New Roman" w:cs="Times New Roman"/>
          <w:sz w:val="24"/>
          <w:szCs w:val="24"/>
        </w:rPr>
        <w:t xml:space="preserve">The local organization achieving First Place (total points) will receive a special award at State Convention and a certificate of achievement.   </w:t>
      </w:r>
    </w:p>
    <w:p w:rsidR="00254DE8" w:rsidRDefault="00254DE8" w:rsidP="00254DE8">
      <w:pPr>
        <w:pStyle w:val="ListParagraph"/>
        <w:numPr>
          <w:ilvl w:val="0"/>
          <w:numId w:val="16"/>
        </w:numPr>
        <w:rPr>
          <w:rFonts w:ascii="Times New Roman" w:hAnsi="Times New Roman" w:cs="Times New Roman"/>
          <w:sz w:val="24"/>
          <w:szCs w:val="24"/>
        </w:rPr>
      </w:pPr>
      <w:r w:rsidRPr="00BC1206">
        <w:rPr>
          <w:rFonts w:ascii="Times New Roman" w:hAnsi="Times New Roman" w:cs="Times New Roman"/>
          <w:sz w:val="24"/>
          <w:szCs w:val="24"/>
        </w:rPr>
        <w:t xml:space="preserve">The local organization achieving Second Place (second in total points) will receive a certificate of achievement. </w:t>
      </w:r>
    </w:p>
    <w:p w:rsidR="00254DE8" w:rsidRPr="00BC1206" w:rsidRDefault="00254DE8" w:rsidP="00254DE8">
      <w:pPr>
        <w:pStyle w:val="ListParagraph"/>
        <w:numPr>
          <w:ilvl w:val="0"/>
          <w:numId w:val="16"/>
        </w:numPr>
        <w:rPr>
          <w:rFonts w:ascii="Times New Roman" w:hAnsi="Times New Roman" w:cs="Times New Roman"/>
          <w:sz w:val="24"/>
          <w:szCs w:val="24"/>
        </w:rPr>
      </w:pPr>
      <w:r w:rsidRPr="00BC1206">
        <w:rPr>
          <w:rFonts w:ascii="Times New Roman" w:hAnsi="Times New Roman" w:cs="Times New Roman"/>
          <w:sz w:val="24"/>
          <w:szCs w:val="24"/>
        </w:rPr>
        <w:t>A local will receive a recognition certificate if it fulfills at least ONE task in all six of the KEYS.</w:t>
      </w:r>
    </w:p>
    <w:p w:rsidR="00254DE8" w:rsidRDefault="00254DE8" w:rsidP="00254DE8">
      <w:pPr>
        <w:pStyle w:val="Heading4"/>
      </w:pPr>
      <w:r w:rsidRPr="003F3C32">
        <w:lastRenderedPageBreak/>
        <w:t>First Key-Development of Keys</w:t>
      </w:r>
    </w:p>
    <w:p w:rsidR="00254DE8" w:rsidRPr="003F3C32" w:rsidRDefault="00254DE8" w:rsidP="00254DE8">
      <w:r w:rsidRPr="003F3C32">
        <w:t>Utilize every “tool” in your toolbox of recruitment items that you develop such as mailing lists from other organizations, brochures, business cards, banners, member applications, etc. Distribute literature to each member to make each of them an “assistant membership chair” and request they utilize these items to network and recruit.</w:t>
      </w:r>
    </w:p>
    <w:p w:rsidR="00254DE8" w:rsidRDefault="00254DE8" w:rsidP="00254DE8">
      <w:pPr>
        <w:pStyle w:val="Heading4"/>
      </w:pPr>
      <w:r w:rsidRPr="003F3C32">
        <w:t>Second Key-Mentoring Develop</w:t>
      </w:r>
    </w:p>
    <w:p w:rsidR="00254DE8" w:rsidRPr="003F3C32" w:rsidRDefault="00254DE8" w:rsidP="00254DE8">
      <w:r w:rsidRPr="003F3C32">
        <w:t xml:space="preserve">Utilize a program to mentor other young women, sharing the experience and wisdom of your more seasoned members.  It can be young BPW members just beginning their career, a group of school-age young women, or another group or organization.  Have training, develop a schedule, and create subject material for participating mentors. </w:t>
      </w:r>
    </w:p>
    <w:p w:rsidR="00254DE8" w:rsidRDefault="00254DE8" w:rsidP="00254DE8">
      <w:pPr>
        <w:ind w:firstLine="720"/>
      </w:pPr>
    </w:p>
    <w:p w:rsidR="00254DE8" w:rsidRDefault="00254DE8" w:rsidP="00254DE8">
      <w:pPr>
        <w:pStyle w:val="Heading4"/>
      </w:pPr>
      <w:r w:rsidRPr="003F3C32">
        <w:t>Third Key- Potential Member Recruitment</w:t>
      </w:r>
    </w:p>
    <w:p w:rsidR="00254DE8" w:rsidRPr="003F3C32" w:rsidRDefault="00254DE8" w:rsidP="00254DE8">
      <w:r w:rsidRPr="003F3C32">
        <w:t xml:space="preserve">Make visitors feel welcome, introduce everyone, distribute your programs, meeting schedule, and contact information.  Have membership chair or someone to follow up via call, email, text, etc. </w:t>
      </w:r>
    </w:p>
    <w:p w:rsidR="00254DE8" w:rsidRDefault="00254DE8" w:rsidP="00254DE8"/>
    <w:p w:rsidR="00254DE8" w:rsidRDefault="00254DE8" w:rsidP="00254DE8">
      <w:pPr>
        <w:pStyle w:val="Heading4"/>
      </w:pPr>
      <w:r w:rsidRPr="003F3C32">
        <w:t>Fourth Key-</w:t>
      </w:r>
      <w:r w:rsidRPr="00254DE8">
        <w:t>New Members</w:t>
      </w:r>
    </w:p>
    <w:p w:rsidR="00254DE8" w:rsidRPr="003F3C32" w:rsidRDefault="00254DE8" w:rsidP="00254DE8">
      <w:r w:rsidRPr="003F3C32">
        <w:t xml:space="preserve">Assign a buddy to new members for six months.  Make them feel an immediate part of the group by having an induction ceremony and presenting a certificate or pin.  Orient them with a special session or a packet containing BPW history, symbols, etc.  Make sure they are assigned to a committee according to their interest. </w:t>
      </w:r>
    </w:p>
    <w:p w:rsidR="00254DE8" w:rsidRDefault="00254DE8" w:rsidP="00254DE8"/>
    <w:p w:rsidR="00254DE8" w:rsidRPr="00254DE8" w:rsidRDefault="00254DE8" w:rsidP="00254DE8">
      <w:pPr>
        <w:pStyle w:val="Heading4"/>
      </w:pPr>
      <w:r w:rsidRPr="00254DE8">
        <w:t>Fifth Key-Current Members</w:t>
      </w:r>
    </w:p>
    <w:p w:rsidR="00254DE8" w:rsidRPr="003F3C32" w:rsidRDefault="00254DE8" w:rsidP="00254DE8">
      <w:r w:rsidRPr="003F3C32">
        <w:t xml:space="preserve">Don’t neglect your current members.  Make sure everyone feels important to the organization and that they have an assigned responsibility.  Follow up with absent members to let them know they were missed.  Share news in newsletters or meetings, such as promotions, death in family, etc. </w:t>
      </w:r>
    </w:p>
    <w:p w:rsidR="00254DE8" w:rsidRDefault="00254DE8" w:rsidP="00254DE8"/>
    <w:p w:rsidR="00254DE8" w:rsidRPr="00254DE8" w:rsidRDefault="00254DE8" w:rsidP="00254DE8">
      <w:pPr>
        <w:pStyle w:val="Heading4"/>
      </w:pPr>
      <w:r w:rsidRPr="00254DE8">
        <w:t>Sixth Key-Lapsed Members</w:t>
      </w:r>
    </w:p>
    <w:p w:rsidR="00254DE8" w:rsidRPr="003F3C32" w:rsidRDefault="00254DE8" w:rsidP="00254DE8">
      <w:r w:rsidRPr="003F3C32">
        <w:t xml:space="preserve">Send reminder letters or email for dues renewal.  Find out why members choose not to renew and attempt to correct the problem if possible. </w:t>
      </w:r>
    </w:p>
    <w:p w:rsidR="00254DE8" w:rsidRPr="003F3C32" w:rsidRDefault="00254DE8" w:rsidP="00254DE8">
      <w:r w:rsidRPr="003F3C32">
        <w:t xml:space="preserve">Use the score sheet to submit your membership report/award entry.  Be sure to give supporting documentation when necessary. </w:t>
      </w:r>
    </w:p>
    <w:p w:rsidR="00254DE8" w:rsidRDefault="00254DE8" w:rsidP="00254DE8">
      <w:r w:rsidRPr="003F3C32">
        <w:t>Deadline for scoresheet submission is May 15, 2022 and can be submitted with the Presidents Report.</w:t>
      </w:r>
    </w:p>
    <w:p w:rsidR="00E92F9A" w:rsidRPr="003F3C32" w:rsidRDefault="00E92F9A" w:rsidP="00254DE8"/>
    <w:p w:rsidR="00492432" w:rsidRDefault="00492432">
      <w:pPr>
        <w:spacing w:after="160" w:line="259" w:lineRule="auto"/>
        <w:rPr>
          <w:rFonts w:asciiTheme="majorHAnsi" w:eastAsiaTheme="majorEastAsia" w:hAnsiTheme="majorHAnsi" w:cstheme="majorBidi"/>
          <w:color w:val="2E74B5" w:themeColor="accent1" w:themeShade="BF"/>
          <w:sz w:val="26"/>
          <w:szCs w:val="26"/>
        </w:rPr>
      </w:pPr>
      <w:r>
        <w:br w:type="page"/>
      </w:r>
    </w:p>
    <w:p w:rsidR="00E92F9A" w:rsidRDefault="00E92F9A" w:rsidP="00E92F9A">
      <w:pPr>
        <w:pStyle w:val="Heading2"/>
      </w:pPr>
      <w:bookmarkStart w:id="33" w:name="_Toc104122030"/>
      <w:r>
        <w:lastRenderedPageBreak/>
        <w:t>2022-2023</w:t>
      </w:r>
      <w:r w:rsidRPr="00560C29">
        <w:t xml:space="preserve"> </w:t>
      </w:r>
      <w:r w:rsidRPr="00254DE8">
        <w:t>M</w:t>
      </w:r>
      <w:r>
        <w:t>entoring Award Criteria</w:t>
      </w:r>
      <w:bookmarkEnd w:id="33"/>
    </w:p>
    <w:p w:rsidR="00E92F9A" w:rsidRDefault="00E92F9A" w:rsidP="00E92F9A">
      <w:pPr>
        <w:rPr>
          <w:b/>
        </w:rPr>
      </w:pPr>
      <w:r w:rsidRPr="00E92F9A">
        <w:rPr>
          <w:b/>
        </w:rPr>
        <w:t xml:space="preserve">Carol </w:t>
      </w:r>
      <w:proofErr w:type="spellStart"/>
      <w:r w:rsidRPr="00E92F9A">
        <w:rPr>
          <w:b/>
        </w:rPr>
        <w:t>Turpen</w:t>
      </w:r>
      <w:proofErr w:type="spellEnd"/>
      <w:r w:rsidRPr="00E92F9A">
        <w:rPr>
          <w:b/>
        </w:rPr>
        <w:t>, Mentor Committee Chair</w:t>
      </w:r>
    </w:p>
    <w:p w:rsidR="00492432" w:rsidRDefault="00492432" w:rsidP="00E92F9A">
      <w:pPr>
        <w:rPr>
          <w:b/>
        </w:rPr>
      </w:pPr>
    </w:p>
    <w:p w:rsidR="00492432" w:rsidRPr="00BB6149" w:rsidRDefault="00492432" w:rsidP="00492432">
      <w:pPr>
        <w:rPr>
          <w:sz w:val="28"/>
          <w:szCs w:val="28"/>
        </w:rPr>
      </w:pPr>
      <w:r w:rsidRPr="00BB6149">
        <w:rPr>
          <w:sz w:val="28"/>
          <w:szCs w:val="28"/>
        </w:rPr>
        <w:t xml:space="preserve">This award </w:t>
      </w:r>
      <w:r>
        <w:rPr>
          <w:sz w:val="28"/>
          <w:szCs w:val="28"/>
        </w:rPr>
        <w:t>was</w:t>
      </w:r>
      <w:r w:rsidRPr="00BB6149">
        <w:rPr>
          <w:sz w:val="28"/>
          <w:szCs w:val="28"/>
        </w:rPr>
        <w:t xml:space="preserve"> established to recognize a BPW/Tennessee member who has been an outstanding mentor and role model in the organization.  The purpose of the award is to encourage members to share their knowledge of BPW, offer their special leadership skills, and support to other members.  A plaque will be presented to the “BPW Mentor of the Year” </w:t>
      </w:r>
      <w:r>
        <w:rPr>
          <w:sz w:val="28"/>
          <w:szCs w:val="28"/>
        </w:rPr>
        <w:t>by the presentation of the</w:t>
      </w:r>
      <w:r w:rsidRPr="00BB6149">
        <w:rPr>
          <w:sz w:val="28"/>
          <w:szCs w:val="28"/>
        </w:rPr>
        <w:t xml:space="preserve"> </w:t>
      </w:r>
      <w:proofErr w:type="spellStart"/>
      <w:r w:rsidRPr="00BB6149">
        <w:rPr>
          <w:b/>
          <w:sz w:val="28"/>
          <w:szCs w:val="28"/>
        </w:rPr>
        <w:t>The</w:t>
      </w:r>
      <w:proofErr w:type="spellEnd"/>
      <w:r w:rsidRPr="00BB6149">
        <w:rPr>
          <w:b/>
          <w:sz w:val="28"/>
          <w:szCs w:val="28"/>
        </w:rPr>
        <w:t xml:space="preserve"> Kay Culbertson Mentoring Award</w:t>
      </w:r>
      <w:r w:rsidRPr="00BB6149">
        <w:rPr>
          <w:sz w:val="28"/>
          <w:szCs w:val="28"/>
        </w:rPr>
        <w:t xml:space="preserve"> </w:t>
      </w:r>
      <w:r>
        <w:rPr>
          <w:sz w:val="28"/>
          <w:szCs w:val="28"/>
        </w:rPr>
        <w:t>plaque</w:t>
      </w:r>
      <w:r w:rsidRPr="00BB6149">
        <w:rPr>
          <w:sz w:val="28"/>
          <w:szCs w:val="28"/>
        </w:rPr>
        <w:t xml:space="preserve"> will be presented </w:t>
      </w:r>
      <w:r>
        <w:rPr>
          <w:sz w:val="28"/>
          <w:szCs w:val="28"/>
        </w:rPr>
        <w:t>at the B</w:t>
      </w:r>
      <w:r w:rsidR="007A701E">
        <w:rPr>
          <w:sz w:val="28"/>
          <w:szCs w:val="28"/>
        </w:rPr>
        <w:t>PW/T</w:t>
      </w:r>
      <w:r>
        <w:rPr>
          <w:sz w:val="28"/>
          <w:szCs w:val="28"/>
        </w:rPr>
        <w:t xml:space="preserve">N State Convention </w:t>
      </w:r>
      <w:r w:rsidRPr="00BB6149">
        <w:rPr>
          <w:sz w:val="28"/>
          <w:szCs w:val="28"/>
        </w:rPr>
        <w:t>for the organization year.</w:t>
      </w:r>
    </w:p>
    <w:p w:rsidR="00492432" w:rsidRPr="00BB6149" w:rsidRDefault="00492432" w:rsidP="00492432">
      <w:pPr>
        <w:rPr>
          <w:sz w:val="28"/>
          <w:szCs w:val="28"/>
        </w:rPr>
      </w:pPr>
    </w:p>
    <w:p w:rsidR="00492432" w:rsidRPr="00492432" w:rsidRDefault="00492432" w:rsidP="00492432">
      <w:pPr>
        <w:rPr>
          <w:b/>
        </w:rPr>
      </w:pPr>
      <w:r w:rsidRPr="00492432">
        <w:rPr>
          <w:b/>
        </w:rPr>
        <w:t>WHAT IS A MENTOR?</w:t>
      </w:r>
    </w:p>
    <w:p w:rsidR="00492432" w:rsidRPr="00BB6149" w:rsidRDefault="00492432" w:rsidP="00492432">
      <w:pPr>
        <w:rPr>
          <w:sz w:val="28"/>
          <w:szCs w:val="28"/>
        </w:rPr>
      </w:pPr>
    </w:p>
    <w:p w:rsidR="00492432" w:rsidRPr="00BB6149" w:rsidRDefault="00492432" w:rsidP="00492432">
      <w:pPr>
        <w:rPr>
          <w:sz w:val="28"/>
          <w:szCs w:val="28"/>
        </w:rPr>
      </w:pPr>
      <w:r w:rsidRPr="00BB6149">
        <w:rPr>
          <w:sz w:val="28"/>
          <w:szCs w:val="28"/>
        </w:rPr>
        <w:t xml:space="preserve">Mentoring is a partnership between two people in which an experience individual provides information, guidance, and support to another person to help foster career development and personal growth.  No formal training is necessary to become a mentor.  As a Business and Professional Woman, a member has the characteristics and skills needed </w:t>
      </w:r>
      <w:proofErr w:type="spellStart"/>
      <w:r w:rsidRPr="00BB6149">
        <w:rPr>
          <w:sz w:val="28"/>
          <w:szCs w:val="28"/>
        </w:rPr>
        <w:t>t</w:t>
      </w:r>
      <w:proofErr w:type="spellEnd"/>
      <w:r w:rsidRPr="00BB6149">
        <w:rPr>
          <w:sz w:val="28"/>
          <w:szCs w:val="28"/>
        </w:rPr>
        <w:t xml:space="preserve"> be a caring mentor.  The nominee may be the individual who has invited new members to attend their first BPW meeting, attend state convention, or fall interim board.  The nominee may have taken a scholarship recipient and shared with them experience and knowledge.</w:t>
      </w:r>
    </w:p>
    <w:p w:rsidR="00492432" w:rsidRPr="00BB6149" w:rsidRDefault="00492432" w:rsidP="00492432">
      <w:pPr>
        <w:rPr>
          <w:sz w:val="28"/>
          <w:szCs w:val="28"/>
        </w:rPr>
      </w:pPr>
    </w:p>
    <w:p w:rsidR="00492432" w:rsidRPr="00BB6149" w:rsidRDefault="00492432" w:rsidP="00492432">
      <w:pPr>
        <w:rPr>
          <w:b/>
          <w:sz w:val="28"/>
          <w:szCs w:val="28"/>
        </w:rPr>
      </w:pPr>
      <w:r w:rsidRPr="00492432">
        <w:rPr>
          <w:b/>
        </w:rPr>
        <w:t>QUALIFICATIONS FOR THE MENTOR AWARD</w:t>
      </w:r>
    </w:p>
    <w:p w:rsidR="00492432" w:rsidRPr="00BB6149" w:rsidRDefault="00492432" w:rsidP="00492432">
      <w:pPr>
        <w:rPr>
          <w:sz w:val="28"/>
          <w:szCs w:val="28"/>
        </w:rPr>
      </w:pPr>
    </w:p>
    <w:p w:rsidR="00492432" w:rsidRPr="00BB6149" w:rsidRDefault="00492432" w:rsidP="00492432">
      <w:pPr>
        <w:numPr>
          <w:ilvl w:val="0"/>
          <w:numId w:val="17"/>
        </w:numPr>
        <w:rPr>
          <w:sz w:val="28"/>
          <w:szCs w:val="28"/>
        </w:rPr>
      </w:pPr>
      <w:r w:rsidRPr="00BB6149">
        <w:rPr>
          <w:sz w:val="28"/>
          <w:szCs w:val="28"/>
        </w:rPr>
        <w:t>Nominee must be a BPW member for at least three years and be in good standing.</w:t>
      </w:r>
    </w:p>
    <w:p w:rsidR="00492432" w:rsidRPr="00BB6149" w:rsidRDefault="00492432" w:rsidP="00492432">
      <w:pPr>
        <w:rPr>
          <w:sz w:val="28"/>
          <w:szCs w:val="28"/>
        </w:rPr>
      </w:pPr>
    </w:p>
    <w:p w:rsidR="00492432" w:rsidRDefault="00492432" w:rsidP="00492432">
      <w:pPr>
        <w:numPr>
          <w:ilvl w:val="0"/>
          <w:numId w:val="17"/>
        </w:numPr>
        <w:rPr>
          <w:sz w:val="28"/>
          <w:szCs w:val="28"/>
        </w:rPr>
      </w:pPr>
      <w:r w:rsidRPr="00BB6149">
        <w:rPr>
          <w:sz w:val="28"/>
          <w:szCs w:val="28"/>
        </w:rPr>
        <w:t>Nominator must complete the nomination form and essay about her mentor and return nomination form to the Mentoring Committee Chair by April 30</w:t>
      </w:r>
      <w:r>
        <w:rPr>
          <w:sz w:val="28"/>
          <w:szCs w:val="28"/>
          <w:vertAlign w:val="superscript"/>
        </w:rPr>
        <w:t xml:space="preserve">, </w:t>
      </w:r>
      <w:r>
        <w:rPr>
          <w:sz w:val="28"/>
          <w:szCs w:val="28"/>
        </w:rPr>
        <w:t>2023</w:t>
      </w:r>
      <w:r w:rsidRPr="00BB6149">
        <w:rPr>
          <w:sz w:val="28"/>
          <w:szCs w:val="28"/>
        </w:rPr>
        <w:t xml:space="preserve">. </w:t>
      </w:r>
    </w:p>
    <w:p w:rsidR="007A701E" w:rsidRDefault="007A701E" w:rsidP="007A701E">
      <w:pPr>
        <w:pStyle w:val="ListParagraph"/>
        <w:rPr>
          <w:sz w:val="28"/>
          <w:szCs w:val="28"/>
        </w:rPr>
      </w:pPr>
    </w:p>
    <w:p w:rsidR="00254DE8" w:rsidRPr="00227671" w:rsidRDefault="007A701E" w:rsidP="008D3A9E">
      <w:pPr>
        <w:rPr>
          <w:sz w:val="28"/>
          <w:szCs w:val="28"/>
        </w:rPr>
      </w:pPr>
      <w:r>
        <w:rPr>
          <w:sz w:val="28"/>
          <w:szCs w:val="28"/>
        </w:rPr>
        <w:t xml:space="preserve">The entry form can be found on the website or from the committee chair, Carol </w:t>
      </w:r>
      <w:proofErr w:type="spellStart"/>
      <w:r>
        <w:rPr>
          <w:sz w:val="28"/>
          <w:szCs w:val="28"/>
        </w:rPr>
        <w:t>Turpen</w:t>
      </w:r>
      <w:proofErr w:type="spellEnd"/>
      <w:r>
        <w:rPr>
          <w:sz w:val="28"/>
          <w:szCs w:val="28"/>
        </w:rPr>
        <w:t xml:space="preserve">, by email </w:t>
      </w:r>
      <w:r w:rsidRPr="007A701E">
        <w:rPr>
          <w:sz w:val="28"/>
          <w:szCs w:val="28"/>
        </w:rPr>
        <w:t>(</w:t>
      </w:r>
      <w:hyperlink r:id="rId23" w:history="1">
        <w:r w:rsidRPr="007A701E">
          <w:rPr>
            <w:rStyle w:val="Hyperlink"/>
            <w:bCs/>
            <w:shd w:val="clear" w:color="auto" w:fill="FFFFFF"/>
          </w:rPr>
          <w:t>mentor@bpwtn.org</w:t>
        </w:r>
      </w:hyperlink>
      <w:r>
        <w:t>).</w:t>
      </w:r>
    </w:p>
    <w:p w:rsidR="008D3A9E" w:rsidRPr="00472212" w:rsidRDefault="008D3A9E" w:rsidP="008D3A9E">
      <w:pPr>
        <w:spacing w:after="200"/>
      </w:pPr>
    </w:p>
    <w:p w:rsidR="008D3A9E" w:rsidRDefault="008D3A9E" w:rsidP="00FE20CB"/>
    <w:p w:rsidR="0093729F" w:rsidRDefault="008D3A9E">
      <w:pPr>
        <w:spacing w:after="160" w:line="259" w:lineRule="auto"/>
        <w:rPr>
          <w:rFonts w:ascii="Calibri Light" w:hAnsi="Calibri Light"/>
          <w:b/>
          <w:bCs/>
          <w:kern w:val="32"/>
          <w:sz w:val="32"/>
          <w:szCs w:val="32"/>
        </w:rPr>
      </w:pPr>
      <w:r>
        <w:br w:type="page"/>
      </w:r>
      <w:r w:rsidR="0093729F">
        <w:lastRenderedPageBreak/>
        <w:br w:type="page"/>
      </w:r>
    </w:p>
    <w:p w:rsidR="00FE20CB" w:rsidRDefault="00FE20CB" w:rsidP="00227671">
      <w:pPr>
        <w:pStyle w:val="Heading1"/>
      </w:pPr>
      <w:bookmarkStart w:id="34" w:name="_Toc104122031"/>
      <w:r>
        <w:lastRenderedPageBreak/>
        <w:t>Local President Reports</w:t>
      </w:r>
      <w:bookmarkEnd w:id="34"/>
    </w:p>
    <w:p w:rsidR="00F9521D" w:rsidRDefault="00F9521D" w:rsidP="00F9521D">
      <w:pPr>
        <w:pStyle w:val="Heading2"/>
      </w:pPr>
      <w:bookmarkStart w:id="35" w:name="_Toc104122032"/>
      <w:r>
        <w:t>Business and Professional Women of Rogersville</w:t>
      </w:r>
      <w:bookmarkEnd w:id="35"/>
    </w:p>
    <w:p w:rsidR="001E4BFC" w:rsidRDefault="001E4BFC" w:rsidP="001E4BFC">
      <w:pPr>
        <w:widowControl w:val="0"/>
        <w:pBdr>
          <w:top w:val="nil"/>
          <w:left w:val="nil"/>
          <w:bottom w:val="nil"/>
          <w:right w:val="nil"/>
          <w:between w:val="nil"/>
        </w:pBdr>
        <w:spacing w:line="276" w:lineRule="auto"/>
        <w:rPr>
          <w:rFonts w:ascii="Arial" w:eastAsia="Arial" w:hAnsi="Arial" w:cs="Arial"/>
          <w:color w:val="000000"/>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1785"/>
        <w:gridCol w:w="4675"/>
      </w:tblGrid>
      <w:tr w:rsidR="001E4BFC" w:rsidTr="008D3A9E">
        <w:tc>
          <w:tcPr>
            <w:tcW w:w="4680" w:type="dxa"/>
            <w:gridSpan w:val="2"/>
          </w:tcPr>
          <w:p w:rsidR="001E4BFC" w:rsidRDefault="001E4BFC" w:rsidP="008D3A9E">
            <w:r>
              <w:t>Name of Local Organization</w:t>
            </w:r>
          </w:p>
        </w:tc>
        <w:tc>
          <w:tcPr>
            <w:tcW w:w="4675" w:type="dxa"/>
          </w:tcPr>
          <w:p w:rsidR="001E4BFC" w:rsidRDefault="001E4BFC" w:rsidP="008D3A9E">
            <w:r>
              <w:t>Business and Professional Women of Rogersville</w:t>
            </w:r>
          </w:p>
        </w:tc>
      </w:tr>
      <w:tr w:rsidR="001E4BFC" w:rsidTr="008D3A9E">
        <w:tc>
          <w:tcPr>
            <w:tcW w:w="4680" w:type="dxa"/>
            <w:gridSpan w:val="2"/>
          </w:tcPr>
          <w:p w:rsidR="001E4BFC" w:rsidRDefault="001E4BFC" w:rsidP="008D3A9E">
            <w:r>
              <w:t>Enter Meeting Location, Date and Time</w:t>
            </w:r>
          </w:p>
        </w:tc>
        <w:tc>
          <w:tcPr>
            <w:tcW w:w="4675" w:type="dxa"/>
          </w:tcPr>
          <w:p w:rsidR="001E4BFC" w:rsidRDefault="001E4BFC" w:rsidP="008D3A9E">
            <w:r>
              <w:t>1</w:t>
            </w:r>
            <w:r w:rsidRPr="00DF53A6">
              <w:rPr>
                <w:vertAlign w:val="superscript"/>
              </w:rPr>
              <w:t>st</w:t>
            </w:r>
            <w:r>
              <w:t xml:space="preserve"> Tuesday of each month, Price Public Community Center</w:t>
            </w:r>
          </w:p>
        </w:tc>
      </w:tr>
      <w:tr w:rsidR="001E4BFC" w:rsidTr="008D3A9E">
        <w:tc>
          <w:tcPr>
            <w:tcW w:w="4680" w:type="dxa"/>
            <w:gridSpan w:val="2"/>
            <w:tcBorders>
              <w:bottom w:val="single" w:sz="4" w:space="0" w:color="000000"/>
            </w:tcBorders>
          </w:tcPr>
          <w:p w:rsidR="001E4BFC" w:rsidRDefault="001E4BFC" w:rsidP="008D3A9E">
            <w:r>
              <w:t>Enter Member’s Dues</w:t>
            </w:r>
          </w:p>
        </w:tc>
        <w:tc>
          <w:tcPr>
            <w:tcW w:w="4675" w:type="dxa"/>
            <w:tcBorders>
              <w:bottom w:val="single" w:sz="4" w:space="0" w:color="000000"/>
            </w:tcBorders>
          </w:tcPr>
          <w:p w:rsidR="001E4BFC" w:rsidRDefault="001E4BFC" w:rsidP="008D3A9E">
            <w:r>
              <w:t>$35.00</w:t>
            </w:r>
          </w:p>
        </w:tc>
      </w:tr>
      <w:tr w:rsidR="001E4BFC" w:rsidTr="008D3A9E">
        <w:tc>
          <w:tcPr>
            <w:tcW w:w="9355" w:type="dxa"/>
            <w:gridSpan w:val="3"/>
            <w:tcBorders>
              <w:top w:val="single" w:sz="4" w:space="0" w:color="000000"/>
              <w:left w:val="nil"/>
              <w:bottom w:val="nil"/>
              <w:right w:val="nil"/>
            </w:tcBorders>
          </w:tcPr>
          <w:p w:rsidR="001E4BFC" w:rsidRDefault="001E4BFC" w:rsidP="008D3A9E"/>
        </w:tc>
      </w:tr>
      <w:tr w:rsidR="001E4BFC" w:rsidTr="008D3A9E">
        <w:tc>
          <w:tcPr>
            <w:tcW w:w="9355" w:type="dxa"/>
            <w:gridSpan w:val="3"/>
            <w:tcBorders>
              <w:top w:val="nil"/>
              <w:left w:val="nil"/>
              <w:bottom w:val="nil"/>
              <w:right w:val="nil"/>
            </w:tcBorders>
          </w:tcPr>
          <w:p w:rsidR="001E4BFC" w:rsidRPr="00227671" w:rsidRDefault="001E4BFC" w:rsidP="008D3A9E">
            <w:pPr>
              <w:rPr>
                <w:b/>
                <w:sz w:val="28"/>
                <w:szCs w:val="28"/>
              </w:rPr>
            </w:pPr>
            <w:r w:rsidRPr="00227671">
              <w:rPr>
                <w:b/>
                <w:sz w:val="28"/>
                <w:szCs w:val="28"/>
              </w:rPr>
              <w:t>Officer Information (2021 – 2022)</w:t>
            </w:r>
          </w:p>
        </w:tc>
      </w:tr>
      <w:tr w:rsidR="001E4BFC" w:rsidTr="008D3A9E">
        <w:tc>
          <w:tcPr>
            <w:tcW w:w="9355" w:type="dxa"/>
            <w:gridSpan w:val="3"/>
            <w:tcBorders>
              <w:top w:val="nil"/>
              <w:left w:val="nil"/>
              <w:bottom w:val="nil"/>
              <w:right w:val="nil"/>
            </w:tcBorders>
          </w:tcPr>
          <w:p w:rsidR="001E4BFC" w:rsidRDefault="001E4BFC" w:rsidP="008D3A9E">
            <w:r>
              <w:t>All the following fields are required.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1E4BFC" w:rsidRDefault="001E4BFC" w:rsidP="008D3A9E"/>
        </w:tc>
      </w:tr>
      <w:tr w:rsidR="001E4BFC" w:rsidTr="008D3A9E">
        <w:tc>
          <w:tcPr>
            <w:tcW w:w="2895" w:type="dxa"/>
            <w:tcBorders>
              <w:top w:val="nil"/>
            </w:tcBorders>
            <w:shd w:val="clear" w:color="auto" w:fill="000000"/>
          </w:tcPr>
          <w:p w:rsidR="001E4BFC" w:rsidRDefault="001E4BFC" w:rsidP="008D3A9E">
            <w:pPr>
              <w:rPr>
                <w:b/>
                <w:color w:val="FFFFFF"/>
                <w:highlight w:val="black"/>
              </w:rPr>
            </w:pPr>
            <w:r>
              <w:rPr>
                <w:b/>
                <w:color w:val="FFFFFF"/>
                <w:highlight w:val="black"/>
              </w:rPr>
              <w:t>+Office</w:t>
            </w:r>
          </w:p>
        </w:tc>
        <w:tc>
          <w:tcPr>
            <w:tcW w:w="1785" w:type="dxa"/>
            <w:tcBorders>
              <w:top w:val="nil"/>
            </w:tcBorders>
            <w:shd w:val="clear" w:color="auto" w:fill="000000"/>
          </w:tcPr>
          <w:p w:rsidR="001E4BFC" w:rsidRDefault="001E4BFC" w:rsidP="008D3A9E">
            <w:pPr>
              <w:rPr>
                <w:b/>
                <w:color w:val="FFFFFF"/>
                <w:highlight w:val="black"/>
              </w:rPr>
            </w:pPr>
            <w:r>
              <w:rPr>
                <w:b/>
                <w:color w:val="FFFFFF"/>
                <w:highlight w:val="black"/>
              </w:rPr>
              <w:t>Name</w:t>
            </w:r>
          </w:p>
        </w:tc>
        <w:tc>
          <w:tcPr>
            <w:tcW w:w="4675" w:type="dxa"/>
            <w:tcBorders>
              <w:top w:val="nil"/>
            </w:tcBorders>
            <w:shd w:val="clear" w:color="auto" w:fill="000000"/>
          </w:tcPr>
          <w:p w:rsidR="001E4BFC" w:rsidRDefault="001E4BFC" w:rsidP="008D3A9E">
            <w:pPr>
              <w:rPr>
                <w:b/>
                <w:color w:val="FFFFFF"/>
                <w:highlight w:val="black"/>
              </w:rPr>
            </w:pPr>
            <w:proofErr w:type="spellStart"/>
            <w:r>
              <w:rPr>
                <w:b/>
                <w:color w:val="FFFFFF"/>
                <w:highlight w:val="black"/>
              </w:rPr>
              <w:t>eMail</w:t>
            </w:r>
            <w:proofErr w:type="spellEnd"/>
            <w:r>
              <w:rPr>
                <w:b/>
                <w:color w:val="FFFFFF"/>
                <w:highlight w:val="black"/>
              </w:rPr>
              <w:t xml:space="preserve"> Address</w:t>
            </w:r>
          </w:p>
        </w:tc>
      </w:tr>
      <w:tr w:rsidR="001E4BFC" w:rsidTr="008D3A9E">
        <w:tc>
          <w:tcPr>
            <w:tcW w:w="2895" w:type="dxa"/>
          </w:tcPr>
          <w:p w:rsidR="001E4BFC" w:rsidRDefault="001E4BFC" w:rsidP="008D3A9E">
            <w:pPr>
              <w:rPr>
                <w:b/>
              </w:rPr>
            </w:pPr>
            <w:r>
              <w:rPr>
                <w:b/>
              </w:rPr>
              <w:t>President</w:t>
            </w:r>
          </w:p>
        </w:tc>
        <w:tc>
          <w:tcPr>
            <w:tcW w:w="1785" w:type="dxa"/>
          </w:tcPr>
          <w:p w:rsidR="001E4BFC" w:rsidRDefault="001E4BFC" w:rsidP="008D3A9E">
            <w:r>
              <w:t>Tammy Gibson</w:t>
            </w:r>
          </w:p>
        </w:tc>
        <w:tc>
          <w:tcPr>
            <w:tcW w:w="4675" w:type="dxa"/>
          </w:tcPr>
          <w:p w:rsidR="001E4BFC" w:rsidRDefault="00A366E9" w:rsidP="008D3A9E">
            <w:hyperlink r:id="rId24" w:history="1">
              <w:r w:rsidR="001E4BFC" w:rsidRPr="00265280">
                <w:rPr>
                  <w:rStyle w:val="Hyperlink"/>
                </w:rPr>
                <w:t>Tammy.gibson@hck12.net</w:t>
              </w:r>
            </w:hyperlink>
            <w:r w:rsidR="001E4BFC">
              <w:t xml:space="preserve">; </w:t>
            </w:r>
            <w:hyperlink r:id="rId25" w:history="1">
              <w:r w:rsidR="001E4BFC" w:rsidRPr="00265280">
                <w:rPr>
                  <w:rStyle w:val="Hyperlink"/>
                </w:rPr>
                <w:t>tammy.gibson3@gmail.com</w:t>
              </w:r>
            </w:hyperlink>
            <w:r w:rsidR="001E4BFC">
              <w:t xml:space="preserve">. </w:t>
            </w:r>
          </w:p>
        </w:tc>
      </w:tr>
      <w:tr w:rsidR="001E4BFC" w:rsidTr="008D3A9E">
        <w:tc>
          <w:tcPr>
            <w:tcW w:w="2895" w:type="dxa"/>
          </w:tcPr>
          <w:p w:rsidR="001E4BFC" w:rsidRDefault="001E4BFC" w:rsidP="008D3A9E">
            <w:pPr>
              <w:rPr>
                <w:b/>
              </w:rPr>
            </w:pPr>
            <w:r>
              <w:rPr>
                <w:b/>
              </w:rPr>
              <w:t>Vice President</w:t>
            </w:r>
          </w:p>
        </w:tc>
        <w:tc>
          <w:tcPr>
            <w:tcW w:w="1785" w:type="dxa"/>
          </w:tcPr>
          <w:p w:rsidR="001E4BFC" w:rsidRDefault="001E4BFC" w:rsidP="008D3A9E">
            <w:r>
              <w:t>Angela Jackson</w:t>
            </w:r>
          </w:p>
        </w:tc>
        <w:tc>
          <w:tcPr>
            <w:tcW w:w="4675" w:type="dxa"/>
          </w:tcPr>
          <w:p w:rsidR="001E4BFC" w:rsidRDefault="00A366E9" w:rsidP="008D3A9E">
            <w:hyperlink r:id="rId26" w:history="1">
              <w:r w:rsidR="001E4BFC" w:rsidRPr="00265280">
                <w:rPr>
                  <w:rStyle w:val="Hyperlink"/>
                </w:rPr>
                <w:t>Angela.jackson@hck12.net</w:t>
              </w:r>
            </w:hyperlink>
            <w:r w:rsidR="001E4BFC">
              <w:t xml:space="preserve">; </w:t>
            </w:r>
            <w:hyperlink r:id="rId27" w:history="1">
              <w:r w:rsidR="001E4BFC" w:rsidRPr="00265280">
                <w:rPr>
                  <w:rStyle w:val="Hyperlink"/>
                </w:rPr>
                <w:t>pearlaj@yahoo.com</w:t>
              </w:r>
            </w:hyperlink>
            <w:r w:rsidR="001E4BFC">
              <w:t xml:space="preserve">. </w:t>
            </w:r>
          </w:p>
        </w:tc>
      </w:tr>
      <w:tr w:rsidR="001E4BFC" w:rsidTr="008D3A9E">
        <w:tc>
          <w:tcPr>
            <w:tcW w:w="2895" w:type="dxa"/>
          </w:tcPr>
          <w:p w:rsidR="001E4BFC" w:rsidRDefault="001E4BFC" w:rsidP="008D3A9E">
            <w:pPr>
              <w:rPr>
                <w:b/>
              </w:rPr>
            </w:pPr>
            <w:r>
              <w:rPr>
                <w:b/>
              </w:rPr>
              <w:t>Secretary</w:t>
            </w:r>
          </w:p>
        </w:tc>
        <w:tc>
          <w:tcPr>
            <w:tcW w:w="1785" w:type="dxa"/>
          </w:tcPr>
          <w:p w:rsidR="001E4BFC" w:rsidRDefault="001E4BFC" w:rsidP="008D3A9E">
            <w:r>
              <w:t xml:space="preserve">Jennifer </w:t>
            </w:r>
            <w:proofErr w:type="spellStart"/>
            <w:r>
              <w:t>Simerly</w:t>
            </w:r>
            <w:proofErr w:type="spellEnd"/>
          </w:p>
        </w:tc>
        <w:tc>
          <w:tcPr>
            <w:tcW w:w="4675" w:type="dxa"/>
          </w:tcPr>
          <w:p w:rsidR="001E4BFC" w:rsidRDefault="00A366E9" w:rsidP="008D3A9E">
            <w:hyperlink r:id="rId28" w:history="1">
              <w:r w:rsidR="001E4BFC" w:rsidRPr="00265280">
                <w:rPr>
                  <w:rStyle w:val="Hyperlink"/>
                </w:rPr>
                <w:t>Jennifer.simerly@hck2.net</w:t>
              </w:r>
            </w:hyperlink>
            <w:r w:rsidR="001E4BFC">
              <w:t xml:space="preserve">. </w:t>
            </w:r>
          </w:p>
        </w:tc>
      </w:tr>
      <w:tr w:rsidR="001E4BFC" w:rsidTr="008D3A9E">
        <w:tc>
          <w:tcPr>
            <w:tcW w:w="2895" w:type="dxa"/>
          </w:tcPr>
          <w:p w:rsidR="001E4BFC" w:rsidRDefault="001E4BFC" w:rsidP="008D3A9E">
            <w:pPr>
              <w:rPr>
                <w:b/>
              </w:rPr>
            </w:pPr>
            <w:r>
              <w:rPr>
                <w:b/>
              </w:rPr>
              <w:t>Treasurer</w:t>
            </w:r>
          </w:p>
        </w:tc>
        <w:tc>
          <w:tcPr>
            <w:tcW w:w="1785" w:type="dxa"/>
          </w:tcPr>
          <w:p w:rsidR="001E4BFC" w:rsidRDefault="001E4BFC" w:rsidP="008D3A9E">
            <w:r>
              <w:t xml:space="preserve">Jeanette </w:t>
            </w:r>
            <w:proofErr w:type="spellStart"/>
            <w:r>
              <w:t>Edens</w:t>
            </w:r>
            <w:proofErr w:type="spellEnd"/>
          </w:p>
        </w:tc>
        <w:tc>
          <w:tcPr>
            <w:tcW w:w="4675" w:type="dxa"/>
          </w:tcPr>
          <w:p w:rsidR="001E4BFC" w:rsidRDefault="00A366E9" w:rsidP="008D3A9E">
            <w:hyperlink r:id="rId29" w:history="1">
              <w:r w:rsidR="001E4BFC" w:rsidRPr="00265280">
                <w:rPr>
                  <w:rStyle w:val="Hyperlink"/>
                </w:rPr>
                <w:t>jeanetteedens@ymail.com</w:t>
              </w:r>
            </w:hyperlink>
            <w:r w:rsidR="001E4BFC">
              <w:t xml:space="preserve">. </w:t>
            </w:r>
          </w:p>
        </w:tc>
      </w:tr>
      <w:tr w:rsidR="001E4BFC" w:rsidTr="008D3A9E">
        <w:tc>
          <w:tcPr>
            <w:tcW w:w="2895" w:type="dxa"/>
            <w:tcBorders>
              <w:bottom w:val="single" w:sz="4" w:space="0" w:color="000000"/>
            </w:tcBorders>
          </w:tcPr>
          <w:p w:rsidR="001E4BFC" w:rsidRDefault="001E4BFC" w:rsidP="008D3A9E">
            <w:pPr>
              <w:rPr>
                <w:b/>
              </w:rPr>
            </w:pPr>
            <w:r>
              <w:rPr>
                <w:b/>
              </w:rPr>
              <w:t>Additional Officers not listed: Corresponding Secretary</w:t>
            </w:r>
          </w:p>
        </w:tc>
        <w:tc>
          <w:tcPr>
            <w:tcW w:w="1785" w:type="dxa"/>
            <w:tcBorders>
              <w:bottom w:val="single" w:sz="4" w:space="0" w:color="000000"/>
            </w:tcBorders>
          </w:tcPr>
          <w:p w:rsidR="001E4BFC" w:rsidRDefault="001E4BFC" w:rsidP="008D3A9E">
            <w:r>
              <w:t xml:space="preserve">June </w:t>
            </w:r>
            <w:proofErr w:type="spellStart"/>
            <w:r>
              <w:t>McMakin</w:t>
            </w:r>
            <w:proofErr w:type="spellEnd"/>
          </w:p>
        </w:tc>
        <w:tc>
          <w:tcPr>
            <w:tcW w:w="4675" w:type="dxa"/>
            <w:tcBorders>
              <w:bottom w:val="single" w:sz="4" w:space="0" w:color="000000"/>
            </w:tcBorders>
          </w:tcPr>
          <w:p w:rsidR="001E4BFC" w:rsidRDefault="00A366E9" w:rsidP="008D3A9E">
            <w:hyperlink r:id="rId30" w:history="1">
              <w:r w:rsidR="001E4BFC" w:rsidRPr="00265280">
                <w:rPr>
                  <w:rStyle w:val="Hyperlink"/>
                </w:rPr>
                <w:t>jmcmakin@chartertn.net</w:t>
              </w:r>
            </w:hyperlink>
            <w:r w:rsidR="001E4BFC">
              <w:t xml:space="preserve">. </w:t>
            </w:r>
          </w:p>
        </w:tc>
      </w:tr>
      <w:tr w:rsidR="001E4BFC" w:rsidTr="008D3A9E">
        <w:tc>
          <w:tcPr>
            <w:tcW w:w="9355" w:type="dxa"/>
            <w:gridSpan w:val="3"/>
            <w:tcBorders>
              <w:left w:val="nil"/>
              <w:bottom w:val="nil"/>
              <w:right w:val="nil"/>
            </w:tcBorders>
          </w:tcPr>
          <w:p w:rsidR="001E4BFC" w:rsidRDefault="001E4BFC" w:rsidP="008D3A9E"/>
        </w:tc>
      </w:tr>
      <w:tr w:rsidR="001E4BFC" w:rsidTr="008D3A9E">
        <w:tc>
          <w:tcPr>
            <w:tcW w:w="9355" w:type="dxa"/>
            <w:gridSpan w:val="3"/>
            <w:tcBorders>
              <w:top w:val="nil"/>
              <w:left w:val="nil"/>
              <w:bottom w:val="nil"/>
              <w:right w:val="nil"/>
            </w:tcBorders>
          </w:tcPr>
          <w:p w:rsidR="001E4BFC" w:rsidRPr="00227671" w:rsidRDefault="001E4BFC" w:rsidP="008D3A9E">
            <w:pPr>
              <w:rPr>
                <w:sz w:val="28"/>
                <w:szCs w:val="28"/>
              </w:rPr>
            </w:pPr>
            <w:r w:rsidRPr="00227671">
              <w:rPr>
                <w:b/>
                <w:sz w:val="28"/>
                <w:szCs w:val="28"/>
              </w:rPr>
              <w:t>New Officer Information (2022 – 2023)</w:t>
            </w:r>
          </w:p>
        </w:tc>
      </w:tr>
      <w:tr w:rsidR="001E4BFC" w:rsidTr="008D3A9E">
        <w:tc>
          <w:tcPr>
            <w:tcW w:w="9355" w:type="dxa"/>
            <w:gridSpan w:val="3"/>
            <w:tcBorders>
              <w:top w:val="nil"/>
              <w:left w:val="nil"/>
              <w:right w:val="nil"/>
            </w:tcBorders>
          </w:tcPr>
          <w:p w:rsidR="001E4BFC" w:rsidRDefault="001E4BFC" w:rsidP="008D3A9E">
            <w:r>
              <w:rPr>
                <w:b/>
              </w:rPr>
              <w:t>Please complete if officers are elected before May 15th.</w:t>
            </w:r>
            <w:r>
              <w:t>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1E4BFC" w:rsidRDefault="001E4BFC" w:rsidP="008D3A9E"/>
        </w:tc>
      </w:tr>
      <w:tr w:rsidR="001E4BFC" w:rsidTr="008D3A9E">
        <w:tc>
          <w:tcPr>
            <w:tcW w:w="2895" w:type="dxa"/>
            <w:shd w:val="clear" w:color="auto" w:fill="000000"/>
          </w:tcPr>
          <w:p w:rsidR="001E4BFC" w:rsidRDefault="001E4BFC" w:rsidP="008D3A9E">
            <w:r>
              <w:rPr>
                <w:b/>
                <w:color w:val="FFFFFF"/>
                <w:highlight w:val="black"/>
              </w:rPr>
              <w:t>Office</w:t>
            </w:r>
          </w:p>
        </w:tc>
        <w:tc>
          <w:tcPr>
            <w:tcW w:w="1785" w:type="dxa"/>
            <w:shd w:val="clear" w:color="auto" w:fill="000000"/>
          </w:tcPr>
          <w:p w:rsidR="001E4BFC" w:rsidRDefault="001E4BFC" w:rsidP="008D3A9E">
            <w:r>
              <w:rPr>
                <w:b/>
                <w:color w:val="FFFFFF"/>
                <w:highlight w:val="black"/>
              </w:rPr>
              <w:t>Name</w:t>
            </w:r>
          </w:p>
        </w:tc>
        <w:tc>
          <w:tcPr>
            <w:tcW w:w="4675" w:type="dxa"/>
            <w:shd w:val="clear" w:color="auto" w:fill="000000"/>
          </w:tcPr>
          <w:p w:rsidR="001E4BFC" w:rsidRDefault="001E4BFC" w:rsidP="008D3A9E">
            <w:proofErr w:type="spellStart"/>
            <w:r>
              <w:rPr>
                <w:b/>
                <w:color w:val="FFFFFF"/>
                <w:highlight w:val="black"/>
              </w:rPr>
              <w:t>eMail</w:t>
            </w:r>
            <w:proofErr w:type="spellEnd"/>
            <w:r>
              <w:rPr>
                <w:b/>
                <w:color w:val="FFFFFF"/>
                <w:highlight w:val="black"/>
              </w:rPr>
              <w:t xml:space="preserve"> Address</w:t>
            </w:r>
          </w:p>
        </w:tc>
      </w:tr>
      <w:tr w:rsidR="001E4BFC" w:rsidTr="008D3A9E">
        <w:tc>
          <w:tcPr>
            <w:tcW w:w="2895" w:type="dxa"/>
          </w:tcPr>
          <w:p w:rsidR="001E4BFC" w:rsidRDefault="001E4BFC" w:rsidP="008D3A9E">
            <w:pPr>
              <w:rPr>
                <w:b/>
              </w:rPr>
            </w:pPr>
            <w:r>
              <w:rPr>
                <w:b/>
              </w:rPr>
              <w:t>President</w:t>
            </w:r>
          </w:p>
        </w:tc>
        <w:tc>
          <w:tcPr>
            <w:tcW w:w="1785" w:type="dxa"/>
          </w:tcPr>
          <w:p w:rsidR="001E4BFC" w:rsidRDefault="001E4BFC" w:rsidP="008D3A9E">
            <w:r>
              <w:t>Tammy Gibson</w:t>
            </w:r>
          </w:p>
        </w:tc>
        <w:tc>
          <w:tcPr>
            <w:tcW w:w="4675" w:type="dxa"/>
          </w:tcPr>
          <w:p w:rsidR="001E4BFC" w:rsidRDefault="00A366E9" w:rsidP="008D3A9E">
            <w:hyperlink r:id="rId31" w:history="1">
              <w:r w:rsidR="001E4BFC" w:rsidRPr="00265280">
                <w:rPr>
                  <w:rStyle w:val="Hyperlink"/>
                </w:rPr>
                <w:t>Tammy.gibson@hck12.net</w:t>
              </w:r>
            </w:hyperlink>
            <w:r w:rsidR="001E4BFC">
              <w:t xml:space="preserve">; </w:t>
            </w:r>
            <w:hyperlink r:id="rId32" w:history="1">
              <w:r w:rsidR="001E4BFC" w:rsidRPr="00265280">
                <w:rPr>
                  <w:rStyle w:val="Hyperlink"/>
                </w:rPr>
                <w:t>tammy.gibson3@gmail.com</w:t>
              </w:r>
            </w:hyperlink>
            <w:r w:rsidR="001E4BFC">
              <w:t xml:space="preserve">. </w:t>
            </w:r>
          </w:p>
        </w:tc>
      </w:tr>
      <w:tr w:rsidR="001E4BFC" w:rsidTr="008D3A9E">
        <w:tc>
          <w:tcPr>
            <w:tcW w:w="2895" w:type="dxa"/>
          </w:tcPr>
          <w:p w:rsidR="001E4BFC" w:rsidRDefault="001E4BFC" w:rsidP="008D3A9E">
            <w:pPr>
              <w:rPr>
                <w:b/>
              </w:rPr>
            </w:pPr>
            <w:r>
              <w:rPr>
                <w:b/>
              </w:rPr>
              <w:t>Vice President</w:t>
            </w:r>
          </w:p>
        </w:tc>
        <w:tc>
          <w:tcPr>
            <w:tcW w:w="1785" w:type="dxa"/>
          </w:tcPr>
          <w:p w:rsidR="001E4BFC" w:rsidRDefault="001E4BFC" w:rsidP="008D3A9E">
            <w:r>
              <w:t>Angela Jackson</w:t>
            </w:r>
          </w:p>
        </w:tc>
        <w:tc>
          <w:tcPr>
            <w:tcW w:w="4675" w:type="dxa"/>
          </w:tcPr>
          <w:p w:rsidR="001E4BFC" w:rsidRDefault="00A366E9" w:rsidP="008D3A9E">
            <w:hyperlink r:id="rId33" w:history="1">
              <w:r w:rsidR="001E4BFC" w:rsidRPr="00265280">
                <w:rPr>
                  <w:rStyle w:val="Hyperlink"/>
                </w:rPr>
                <w:t>Angela.jackson@hck12.net</w:t>
              </w:r>
            </w:hyperlink>
            <w:r w:rsidR="001E4BFC">
              <w:t xml:space="preserve">; </w:t>
            </w:r>
            <w:hyperlink r:id="rId34" w:history="1">
              <w:r w:rsidR="001E4BFC" w:rsidRPr="00265280">
                <w:rPr>
                  <w:rStyle w:val="Hyperlink"/>
                </w:rPr>
                <w:t>pearlaj@yahoo.com</w:t>
              </w:r>
            </w:hyperlink>
            <w:r w:rsidR="001E4BFC">
              <w:t xml:space="preserve">. </w:t>
            </w:r>
          </w:p>
        </w:tc>
      </w:tr>
      <w:tr w:rsidR="001E4BFC" w:rsidTr="008D3A9E">
        <w:tc>
          <w:tcPr>
            <w:tcW w:w="2895" w:type="dxa"/>
          </w:tcPr>
          <w:p w:rsidR="001E4BFC" w:rsidRDefault="001E4BFC" w:rsidP="008D3A9E">
            <w:pPr>
              <w:rPr>
                <w:b/>
              </w:rPr>
            </w:pPr>
            <w:r>
              <w:rPr>
                <w:b/>
              </w:rPr>
              <w:t>Secretary</w:t>
            </w:r>
          </w:p>
        </w:tc>
        <w:tc>
          <w:tcPr>
            <w:tcW w:w="1785" w:type="dxa"/>
          </w:tcPr>
          <w:p w:rsidR="001E4BFC" w:rsidRDefault="001E4BFC" w:rsidP="008D3A9E">
            <w:r>
              <w:t xml:space="preserve">Jennifer </w:t>
            </w:r>
            <w:proofErr w:type="spellStart"/>
            <w:r>
              <w:t>Simerly</w:t>
            </w:r>
            <w:proofErr w:type="spellEnd"/>
          </w:p>
        </w:tc>
        <w:tc>
          <w:tcPr>
            <w:tcW w:w="4675" w:type="dxa"/>
          </w:tcPr>
          <w:p w:rsidR="001E4BFC" w:rsidRDefault="00A366E9" w:rsidP="008D3A9E">
            <w:hyperlink r:id="rId35" w:history="1">
              <w:r w:rsidR="001E4BFC" w:rsidRPr="00265280">
                <w:rPr>
                  <w:rStyle w:val="Hyperlink"/>
                </w:rPr>
                <w:t>Jennifer.simerly@hck2.net</w:t>
              </w:r>
            </w:hyperlink>
            <w:r w:rsidR="001E4BFC">
              <w:t xml:space="preserve">. </w:t>
            </w:r>
          </w:p>
        </w:tc>
      </w:tr>
      <w:tr w:rsidR="001E4BFC" w:rsidTr="008D3A9E">
        <w:tc>
          <w:tcPr>
            <w:tcW w:w="2895" w:type="dxa"/>
          </w:tcPr>
          <w:p w:rsidR="001E4BFC" w:rsidRDefault="001E4BFC" w:rsidP="008D3A9E">
            <w:pPr>
              <w:rPr>
                <w:b/>
              </w:rPr>
            </w:pPr>
            <w:r>
              <w:rPr>
                <w:b/>
              </w:rPr>
              <w:t>Treasurer</w:t>
            </w:r>
          </w:p>
        </w:tc>
        <w:tc>
          <w:tcPr>
            <w:tcW w:w="1785" w:type="dxa"/>
          </w:tcPr>
          <w:p w:rsidR="001E4BFC" w:rsidRDefault="001E4BFC" w:rsidP="008D3A9E">
            <w:r>
              <w:t xml:space="preserve">Jeanette </w:t>
            </w:r>
            <w:proofErr w:type="spellStart"/>
            <w:r>
              <w:t>Edens</w:t>
            </w:r>
            <w:proofErr w:type="spellEnd"/>
          </w:p>
        </w:tc>
        <w:tc>
          <w:tcPr>
            <w:tcW w:w="4675" w:type="dxa"/>
          </w:tcPr>
          <w:p w:rsidR="001E4BFC" w:rsidRDefault="00A366E9" w:rsidP="008D3A9E">
            <w:hyperlink r:id="rId36" w:history="1">
              <w:r w:rsidR="001E4BFC" w:rsidRPr="00265280">
                <w:rPr>
                  <w:rStyle w:val="Hyperlink"/>
                </w:rPr>
                <w:t>jeanetteedens@ymail.com</w:t>
              </w:r>
            </w:hyperlink>
            <w:r w:rsidR="001E4BFC">
              <w:t xml:space="preserve">. </w:t>
            </w:r>
          </w:p>
        </w:tc>
      </w:tr>
      <w:tr w:rsidR="001E4BFC" w:rsidTr="008D3A9E">
        <w:tc>
          <w:tcPr>
            <w:tcW w:w="2895" w:type="dxa"/>
            <w:tcBorders>
              <w:bottom w:val="single" w:sz="4" w:space="0" w:color="000000"/>
            </w:tcBorders>
          </w:tcPr>
          <w:p w:rsidR="001E4BFC" w:rsidRDefault="001E4BFC" w:rsidP="008D3A9E">
            <w:r>
              <w:rPr>
                <w:b/>
              </w:rPr>
              <w:t>Additional Officers not listed: Corresponding Secretary</w:t>
            </w:r>
          </w:p>
        </w:tc>
        <w:tc>
          <w:tcPr>
            <w:tcW w:w="1785" w:type="dxa"/>
            <w:tcBorders>
              <w:bottom w:val="single" w:sz="4" w:space="0" w:color="000000"/>
            </w:tcBorders>
          </w:tcPr>
          <w:p w:rsidR="001E4BFC" w:rsidRDefault="001E4BFC" w:rsidP="008D3A9E">
            <w:r>
              <w:t>Jennifer Michel</w:t>
            </w:r>
          </w:p>
        </w:tc>
        <w:tc>
          <w:tcPr>
            <w:tcW w:w="4675" w:type="dxa"/>
            <w:tcBorders>
              <w:bottom w:val="single" w:sz="4" w:space="0" w:color="000000"/>
            </w:tcBorders>
          </w:tcPr>
          <w:p w:rsidR="001E4BFC" w:rsidRDefault="00A366E9" w:rsidP="008D3A9E">
            <w:hyperlink r:id="rId37" w:history="1">
              <w:r w:rsidR="001E4BFC" w:rsidRPr="00265280">
                <w:rPr>
                  <w:rStyle w:val="Hyperlink"/>
                </w:rPr>
                <w:t>Jennifer.michel@hck12.net</w:t>
              </w:r>
            </w:hyperlink>
            <w:r w:rsidR="001E4BFC">
              <w:t xml:space="preserve">. </w:t>
            </w:r>
          </w:p>
        </w:tc>
      </w:tr>
      <w:tr w:rsidR="001E4BFC" w:rsidTr="008D3A9E">
        <w:tc>
          <w:tcPr>
            <w:tcW w:w="9355" w:type="dxa"/>
            <w:gridSpan w:val="3"/>
            <w:tcBorders>
              <w:left w:val="nil"/>
              <w:bottom w:val="nil"/>
              <w:right w:val="nil"/>
            </w:tcBorders>
          </w:tcPr>
          <w:p w:rsidR="001E4BFC" w:rsidRDefault="001E4BFC" w:rsidP="008D3A9E"/>
        </w:tc>
      </w:tr>
      <w:tr w:rsidR="001E4BFC" w:rsidTr="008D3A9E">
        <w:tc>
          <w:tcPr>
            <w:tcW w:w="9355" w:type="dxa"/>
            <w:gridSpan w:val="3"/>
            <w:tcBorders>
              <w:top w:val="nil"/>
              <w:left w:val="nil"/>
              <w:bottom w:val="nil"/>
              <w:right w:val="nil"/>
            </w:tcBorders>
          </w:tcPr>
          <w:p w:rsidR="001E4BFC" w:rsidRPr="00227671" w:rsidRDefault="001E4BFC" w:rsidP="008D3A9E">
            <w:pPr>
              <w:rPr>
                <w:b/>
                <w:sz w:val="28"/>
                <w:szCs w:val="28"/>
              </w:rPr>
            </w:pPr>
            <w:r w:rsidRPr="00227671">
              <w:rPr>
                <w:b/>
                <w:sz w:val="28"/>
                <w:szCs w:val="28"/>
              </w:rPr>
              <w:lastRenderedPageBreak/>
              <w:t>Membership Categories - for all awards</w:t>
            </w:r>
          </w:p>
        </w:tc>
      </w:tr>
      <w:tr w:rsidR="001E4BFC" w:rsidTr="008D3A9E">
        <w:tc>
          <w:tcPr>
            <w:tcW w:w="9355" w:type="dxa"/>
            <w:gridSpan w:val="3"/>
            <w:tcBorders>
              <w:top w:val="nil"/>
              <w:left w:val="nil"/>
              <w:bottom w:val="nil"/>
              <w:right w:val="nil"/>
            </w:tcBorders>
          </w:tcPr>
          <w:p w:rsidR="001E4BFC" w:rsidRDefault="001E4BFC" w:rsidP="008D3A9E">
            <w:pPr>
              <w:spacing w:line="360" w:lineRule="auto"/>
            </w:pPr>
            <w:r>
              <w:t>Membership as of April 30</w:t>
            </w:r>
            <w:r>
              <w:rPr>
                <w:vertAlign w:val="superscript"/>
              </w:rPr>
              <w:t>th</w:t>
            </w:r>
            <w:r>
              <w:t xml:space="preserve"> is used to calculate the award</w:t>
            </w:r>
          </w:p>
          <w:p w:rsidR="001E4BFC" w:rsidRPr="00227671" w:rsidRDefault="001E4BFC" w:rsidP="001E4BFC">
            <w:pPr>
              <w:pStyle w:val="ListParagraph"/>
              <w:numPr>
                <w:ilvl w:val="0"/>
                <w:numId w:val="11"/>
              </w:numPr>
              <w:spacing w:after="0" w:line="240" w:lineRule="auto"/>
              <w:rPr>
                <w:rFonts w:ascii="Times New Roman" w:hAnsi="Times New Roman" w:cs="Times New Roman"/>
                <w:sz w:val="24"/>
                <w:szCs w:val="24"/>
              </w:rPr>
            </w:pPr>
            <w:r>
              <w:t>​</w:t>
            </w:r>
            <w:r w:rsidRPr="00227671">
              <w:rPr>
                <w:rFonts w:ascii="Times New Roman" w:hAnsi="Times New Roman" w:cs="Times New Roman"/>
                <w:sz w:val="24"/>
                <w:szCs w:val="24"/>
              </w:rPr>
              <w:t>Local organizations with 10 members or fewer</w:t>
            </w:r>
          </w:p>
          <w:p w:rsidR="001E4BFC" w:rsidRPr="00227671" w:rsidRDefault="001E4BFC" w:rsidP="001E4BFC">
            <w:pPr>
              <w:pStyle w:val="ListParagraph"/>
              <w:numPr>
                <w:ilvl w:val="0"/>
                <w:numId w:val="11"/>
              </w:numPr>
              <w:spacing w:after="0" w:line="240" w:lineRule="auto"/>
              <w:rPr>
                <w:rFonts w:ascii="Times New Roman" w:hAnsi="Times New Roman" w:cs="Times New Roman"/>
                <w:sz w:val="24"/>
                <w:szCs w:val="24"/>
                <w:highlight w:val="cyan"/>
              </w:rPr>
            </w:pPr>
            <w:r w:rsidRPr="00227671">
              <w:rPr>
                <w:rFonts w:ascii="Times New Roman" w:hAnsi="Times New Roman" w:cs="Times New Roman"/>
                <w:sz w:val="24"/>
                <w:szCs w:val="24"/>
                <w:highlight w:val="cyan"/>
              </w:rPr>
              <w:t>Local organizations with 11-20 members</w:t>
            </w:r>
          </w:p>
          <w:p w:rsidR="001E4BFC" w:rsidRPr="00752DDC" w:rsidRDefault="001E4BFC" w:rsidP="001E4BFC">
            <w:pPr>
              <w:pStyle w:val="ListParagraph"/>
              <w:numPr>
                <w:ilvl w:val="0"/>
                <w:numId w:val="11"/>
              </w:numPr>
              <w:spacing w:after="0" w:line="240" w:lineRule="auto"/>
              <w:rPr>
                <w:rFonts w:ascii="Times New Roman" w:eastAsia="Times New Roman" w:hAnsi="Times New Roman" w:cs="Times New Roman"/>
                <w:sz w:val="24"/>
                <w:szCs w:val="24"/>
              </w:rPr>
            </w:pPr>
            <w:r w:rsidRPr="00227671">
              <w:rPr>
                <w:rFonts w:ascii="Times New Roman" w:hAnsi="Times New Roman" w:cs="Times New Roman"/>
                <w:sz w:val="24"/>
                <w:szCs w:val="24"/>
              </w:rPr>
              <w:t>Local organizations with 21 or more members</w:t>
            </w:r>
          </w:p>
        </w:tc>
      </w:tr>
    </w:tbl>
    <w:p w:rsidR="001E4BFC" w:rsidRDefault="001E4BFC" w:rsidP="001E4B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610"/>
        <w:gridCol w:w="5485"/>
      </w:tblGrid>
      <w:tr w:rsidR="001E4BFC" w:rsidTr="008D3A9E">
        <w:tc>
          <w:tcPr>
            <w:tcW w:w="9350" w:type="dxa"/>
            <w:gridSpan w:val="3"/>
            <w:tcBorders>
              <w:top w:val="nil"/>
              <w:left w:val="nil"/>
              <w:bottom w:val="nil"/>
              <w:right w:val="nil"/>
            </w:tcBorders>
          </w:tcPr>
          <w:p w:rsidR="001E4BFC" w:rsidRPr="00227671" w:rsidRDefault="001E4BFC" w:rsidP="008D3A9E">
            <w:pPr>
              <w:rPr>
                <w:b/>
                <w:sz w:val="28"/>
                <w:szCs w:val="28"/>
              </w:rPr>
            </w:pPr>
            <w:r w:rsidRPr="00227671">
              <w:rPr>
                <w:b/>
                <w:sz w:val="28"/>
                <w:szCs w:val="28"/>
              </w:rPr>
              <w:t>Program or Events for 2021-2022</w:t>
            </w:r>
          </w:p>
          <w:p w:rsidR="001E4BFC" w:rsidRDefault="001E4BFC" w:rsidP="008D3A9E">
            <w:r>
              <w:t>Due to the pandemic, we understand that many locals have not had the opportunity to participate or present their normal in person annual Issues Management, Legislation, Personal Development or Membership Outreach programs.</w:t>
            </w:r>
          </w:p>
          <w:p w:rsidR="001E4BFC" w:rsidRDefault="001E4BFC" w:rsidP="008D3A9E"/>
          <w:p w:rsidR="001E4BFC" w:rsidRDefault="001E4BFC" w:rsidP="008D3A9E">
            <w:r>
              <w:t xml:space="preserve">In the following section, please provide any activities or programs the local presented or participated in and the medium used such as Zoom, </w:t>
            </w:r>
            <w:proofErr w:type="spellStart"/>
            <w:r>
              <w:t>FaceBook</w:t>
            </w:r>
            <w:proofErr w:type="spellEnd"/>
            <w:r>
              <w:t xml:space="preserve"> Live, etc…  Show us your creative side and let others know how your local overcame the social distancing and mask wearing restrictions.</w:t>
            </w:r>
          </w:p>
          <w:p w:rsidR="001E4BFC" w:rsidRDefault="001E4BFC" w:rsidP="008D3A9E"/>
          <w:p w:rsidR="001E4BFC" w:rsidRDefault="001E4BFC" w:rsidP="008D3A9E">
            <w:r>
              <w:t>Award recipients will be determined by information contained in this report.  Certificates of appreciation are awarded to the local having not just the best programs promoting the mission and objectives of BPW/TN.  Certificates will also be awarded for creativity!  So show us how you shined during one of the worst events in our organization's history.</w:t>
            </w:r>
          </w:p>
          <w:p w:rsidR="001E4BFC" w:rsidRDefault="001E4BFC" w:rsidP="008D3A9E"/>
        </w:tc>
      </w:tr>
      <w:tr w:rsidR="001E4BFC" w:rsidTr="008D3A9E">
        <w:trPr>
          <w:trHeight w:val="1440"/>
        </w:trPr>
        <w:tc>
          <w:tcPr>
            <w:tcW w:w="9350" w:type="dxa"/>
            <w:gridSpan w:val="3"/>
            <w:tcBorders>
              <w:top w:val="nil"/>
              <w:left w:val="nil"/>
              <w:bottom w:val="single" w:sz="4" w:space="0" w:color="000000"/>
              <w:right w:val="nil"/>
            </w:tcBorders>
            <w:shd w:val="clear" w:color="auto" w:fill="F2F2F2"/>
          </w:tcPr>
          <w:p w:rsidR="001E4BFC" w:rsidRDefault="001E4BFC" w:rsidP="008D3A9E">
            <w:pPr>
              <w:rPr>
                <w:b/>
              </w:rPr>
            </w:pPr>
            <w:r>
              <w:rPr>
                <w:b/>
              </w:rPr>
              <w:t>Format example:</w:t>
            </w:r>
          </w:p>
          <w:p w:rsidR="001E4BFC" w:rsidRDefault="001E4BFC" w:rsidP="008D3A9E">
            <w:pPr>
              <w:rPr>
                <w:b/>
              </w:rPr>
            </w:pPr>
            <w:r>
              <w:rPr>
                <w:b/>
              </w:rPr>
              <w:t>Issues Management</w:t>
            </w:r>
          </w:p>
          <w:p w:rsidR="001E4BFC" w:rsidRDefault="001E4BFC" w:rsidP="008D3A9E">
            <w:pPr>
              <w:ind w:left="720"/>
            </w:pPr>
            <w:r>
              <w:t>Zoom meeting during National Business Women’s Week to network with local business women.</w:t>
            </w:r>
          </w:p>
          <w:p w:rsidR="001E4BFC" w:rsidRDefault="001E4BFC" w:rsidP="008D3A9E">
            <w:pPr>
              <w:rPr>
                <w:b/>
              </w:rPr>
            </w:pPr>
            <w:r>
              <w:rPr>
                <w:b/>
              </w:rPr>
              <w:t>Legislation Management</w:t>
            </w:r>
          </w:p>
          <w:p w:rsidR="001E4BFC" w:rsidRDefault="001E4BFC" w:rsidP="008D3A9E">
            <w:pPr>
              <w:ind w:left="720"/>
            </w:pPr>
            <w:r>
              <w:t>Members of the organization attended the Women’s Collaboration Day on the Hill event</w:t>
            </w:r>
          </w:p>
          <w:p w:rsidR="001E4BFC" w:rsidRDefault="001E4BFC" w:rsidP="008D3A9E">
            <w:pPr>
              <w:rPr>
                <w:b/>
              </w:rPr>
            </w:pPr>
            <w:r>
              <w:rPr>
                <w:b/>
              </w:rPr>
              <w:t>Personal Development</w:t>
            </w:r>
          </w:p>
          <w:p w:rsidR="001E4BFC" w:rsidRDefault="001E4BFC" w:rsidP="008D3A9E">
            <w:pPr>
              <w:ind w:left="720"/>
            </w:pPr>
            <w:r>
              <w:t>Webinar on Zoom to conduct Individual Development training</w:t>
            </w:r>
          </w:p>
          <w:p w:rsidR="001E4BFC" w:rsidRDefault="001E4BFC" w:rsidP="008D3A9E">
            <w:pPr>
              <w:rPr>
                <w:b/>
              </w:rPr>
            </w:pPr>
            <w:r>
              <w:rPr>
                <w:b/>
              </w:rPr>
              <w:t>Membership Outreach</w:t>
            </w:r>
          </w:p>
          <w:p w:rsidR="001E4BFC" w:rsidRDefault="001E4BFC" w:rsidP="008D3A9E">
            <w:pPr>
              <w:ind w:left="720"/>
            </w:pPr>
            <w:r>
              <w:t xml:space="preserve">Mary Smith and Betty </w:t>
            </w:r>
            <w:proofErr w:type="spellStart"/>
            <w:r>
              <w:t>Boop</w:t>
            </w:r>
            <w:proofErr w:type="spellEnd"/>
            <w:r>
              <w:t xml:space="preserve"> represented Local XYZ to talk about Business and Professional Women of Tennessee.</w:t>
            </w:r>
          </w:p>
        </w:tc>
      </w:tr>
      <w:tr w:rsidR="001E4BFC" w:rsidTr="008D3A9E">
        <w:trPr>
          <w:trHeight w:val="3600"/>
        </w:trPr>
        <w:tc>
          <w:tcPr>
            <w:tcW w:w="9350" w:type="dxa"/>
            <w:gridSpan w:val="3"/>
            <w:tcBorders>
              <w:top w:val="single" w:sz="4" w:space="0" w:color="000000"/>
              <w:left w:val="single" w:sz="4" w:space="0" w:color="000000"/>
              <w:bottom w:val="single" w:sz="4" w:space="0" w:color="000000"/>
              <w:right w:val="single" w:sz="4" w:space="0" w:color="000000"/>
            </w:tcBorders>
          </w:tcPr>
          <w:p w:rsidR="001E4BFC" w:rsidRDefault="001E4BFC" w:rsidP="008D3A9E">
            <w:pPr>
              <w:rPr>
                <w:b/>
              </w:rPr>
            </w:pPr>
            <w:r>
              <w:rPr>
                <w:b/>
              </w:rPr>
              <w:lastRenderedPageBreak/>
              <w:t>Issues Management</w:t>
            </w:r>
          </w:p>
          <w:p w:rsidR="001E4BFC" w:rsidRDefault="001E4BFC" w:rsidP="008D3A9E">
            <w:pPr>
              <w:rPr>
                <w:b/>
              </w:rPr>
            </w:pPr>
          </w:p>
          <w:p w:rsidR="001E4BFC" w:rsidRDefault="001E4BFC" w:rsidP="008D3A9E">
            <w:pPr>
              <w:rPr>
                <w:b/>
              </w:rPr>
            </w:pPr>
            <w:r>
              <w:rPr>
                <w:b/>
              </w:rPr>
              <w:t>Legislation Management</w:t>
            </w:r>
          </w:p>
          <w:p w:rsidR="001E4BFC" w:rsidRDefault="001E4BFC" w:rsidP="008D3A9E">
            <w:pPr>
              <w:rPr>
                <w:b/>
              </w:rPr>
            </w:pPr>
          </w:p>
          <w:p w:rsidR="001E4BFC" w:rsidRDefault="001E4BFC" w:rsidP="008D3A9E">
            <w:pPr>
              <w:rPr>
                <w:b/>
              </w:rPr>
            </w:pPr>
            <w:r>
              <w:rPr>
                <w:b/>
              </w:rPr>
              <w:t>Personal Development August/September, 2021 CPR Training</w:t>
            </w:r>
          </w:p>
          <w:p w:rsidR="001E4BFC" w:rsidRDefault="001E4BFC" w:rsidP="008D3A9E">
            <w:pPr>
              <w:rPr>
                <w:b/>
              </w:rPr>
            </w:pPr>
          </w:p>
          <w:p w:rsidR="001E4BFC" w:rsidRDefault="001E4BFC" w:rsidP="008D3A9E">
            <w:pPr>
              <w:rPr>
                <w:b/>
              </w:rPr>
            </w:pPr>
            <w:r>
              <w:rPr>
                <w:b/>
              </w:rPr>
              <w:t>Membership Outreach</w:t>
            </w:r>
          </w:p>
          <w:p w:rsidR="001E4BFC" w:rsidRDefault="001E4BFC" w:rsidP="008D3A9E">
            <w:pPr>
              <w:rPr>
                <w:b/>
              </w:rPr>
            </w:pPr>
          </w:p>
          <w:p w:rsidR="001E4BFC" w:rsidRDefault="001E4BFC" w:rsidP="008D3A9E">
            <w:pPr>
              <w:rPr>
                <w:b/>
              </w:rPr>
            </w:pPr>
            <w:r>
              <w:rPr>
                <w:b/>
              </w:rPr>
              <w:t>October, 2021 Celebrating Bosses</w:t>
            </w:r>
          </w:p>
          <w:p w:rsidR="001E4BFC" w:rsidRDefault="001E4BFC" w:rsidP="008D3A9E">
            <w:pPr>
              <w:rPr>
                <w:b/>
              </w:rPr>
            </w:pPr>
            <w:r>
              <w:rPr>
                <w:b/>
              </w:rPr>
              <w:t>November, 2021 Thankfulness Presentation</w:t>
            </w:r>
          </w:p>
          <w:p w:rsidR="001E4BFC" w:rsidRDefault="001E4BFC" w:rsidP="008D3A9E">
            <w:pPr>
              <w:rPr>
                <w:b/>
              </w:rPr>
            </w:pPr>
            <w:r>
              <w:rPr>
                <w:b/>
              </w:rPr>
              <w:t>December, 2021 Annual Christmas Celebration</w:t>
            </w:r>
          </w:p>
          <w:p w:rsidR="001E4BFC" w:rsidRDefault="001E4BFC" w:rsidP="008D3A9E">
            <w:pPr>
              <w:rPr>
                <w:b/>
              </w:rPr>
            </w:pPr>
            <w:r>
              <w:rPr>
                <w:b/>
              </w:rPr>
              <w:t>January, 2022 Covid Updates</w:t>
            </w:r>
          </w:p>
          <w:p w:rsidR="001E4BFC" w:rsidRDefault="001E4BFC" w:rsidP="008D3A9E">
            <w:pPr>
              <w:rPr>
                <w:b/>
              </w:rPr>
            </w:pPr>
            <w:r>
              <w:rPr>
                <w:b/>
              </w:rPr>
              <w:t>February, 2022 Health and Fitness/ Celebration of Women</w:t>
            </w:r>
          </w:p>
          <w:p w:rsidR="001E4BFC" w:rsidRDefault="001E4BFC" w:rsidP="008D3A9E">
            <w:pPr>
              <w:rPr>
                <w:b/>
              </w:rPr>
            </w:pPr>
            <w:r>
              <w:rPr>
                <w:b/>
              </w:rPr>
              <w:t>March, 2022 Celebrating Friendships Membership Drive</w:t>
            </w:r>
          </w:p>
          <w:p w:rsidR="001E4BFC" w:rsidRDefault="001E4BFC" w:rsidP="008D3A9E">
            <w:pPr>
              <w:rPr>
                <w:b/>
              </w:rPr>
            </w:pPr>
            <w:r>
              <w:rPr>
                <w:b/>
              </w:rPr>
              <w:t>April, 2022 Friendship</w:t>
            </w:r>
          </w:p>
          <w:p w:rsidR="001E4BFC" w:rsidRDefault="001E4BFC" w:rsidP="008D3A9E">
            <w:pPr>
              <w:rPr>
                <w:b/>
              </w:rPr>
            </w:pPr>
            <w:r>
              <w:rPr>
                <w:b/>
              </w:rPr>
              <w:t>May, 2022 Financial Security</w:t>
            </w:r>
          </w:p>
          <w:p w:rsidR="001E4BFC" w:rsidRDefault="001E4BFC" w:rsidP="008D3A9E">
            <w:pPr>
              <w:rPr>
                <w:b/>
              </w:rPr>
            </w:pPr>
          </w:p>
          <w:p w:rsidR="001E4BFC" w:rsidRDefault="001E4BFC" w:rsidP="008D3A9E">
            <w:pPr>
              <w:rPr>
                <w:b/>
              </w:rPr>
            </w:pPr>
          </w:p>
          <w:p w:rsidR="001E4BFC" w:rsidRDefault="001E4BFC" w:rsidP="008D3A9E">
            <w:pPr>
              <w:rPr>
                <w:b/>
              </w:rPr>
            </w:pPr>
          </w:p>
        </w:tc>
      </w:tr>
      <w:tr w:rsidR="001E4BFC" w:rsidTr="008D3A9E">
        <w:tc>
          <w:tcPr>
            <w:tcW w:w="9350" w:type="dxa"/>
            <w:gridSpan w:val="3"/>
            <w:tcBorders>
              <w:top w:val="nil"/>
              <w:left w:val="nil"/>
              <w:bottom w:val="nil"/>
              <w:right w:val="nil"/>
            </w:tcBorders>
          </w:tcPr>
          <w:p w:rsidR="001E4BFC" w:rsidRDefault="001E4BFC" w:rsidP="008D3A9E">
            <w:pPr>
              <w:pStyle w:val="Heading2"/>
              <w:rPr>
                <w:rFonts w:ascii="Calibri" w:eastAsia="Calibri" w:hAnsi="Calibri" w:cs="Calibri"/>
                <w:b/>
                <w:sz w:val="22"/>
                <w:szCs w:val="22"/>
              </w:rPr>
            </w:pPr>
          </w:p>
        </w:tc>
      </w:tr>
      <w:tr w:rsidR="001E4BFC" w:rsidTr="008D3A9E">
        <w:tc>
          <w:tcPr>
            <w:tcW w:w="9350" w:type="dxa"/>
            <w:gridSpan w:val="3"/>
            <w:tcBorders>
              <w:top w:val="nil"/>
              <w:left w:val="nil"/>
              <w:bottom w:val="nil"/>
              <w:right w:val="nil"/>
            </w:tcBorders>
          </w:tcPr>
          <w:p w:rsidR="001E4BFC" w:rsidRPr="00227671" w:rsidRDefault="001E4BFC" w:rsidP="006B35BA">
            <w:pPr>
              <w:rPr>
                <w:rFonts w:eastAsia="Calibri"/>
                <w:b/>
                <w:sz w:val="28"/>
                <w:szCs w:val="28"/>
              </w:rPr>
            </w:pPr>
            <w:r w:rsidRPr="00227671">
              <w:rPr>
                <w:rFonts w:eastAsia="Calibri"/>
                <w:b/>
                <w:sz w:val="28"/>
                <w:szCs w:val="28"/>
              </w:rPr>
              <w:t>Social Media Outreach</w:t>
            </w:r>
          </w:p>
        </w:tc>
      </w:tr>
      <w:tr w:rsidR="001E4BFC" w:rsidTr="008D3A9E">
        <w:tc>
          <w:tcPr>
            <w:tcW w:w="9350" w:type="dxa"/>
            <w:gridSpan w:val="3"/>
            <w:tcBorders>
              <w:top w:val="nil"/>
              <w:left w:val="nil"/>
              <w:bottom w:val="nil"/>
              <w:right w:val="nil"/>
            </w:tcBorders>
          </w:tcPr>
          <w:p w:rsidR="001E4BFC" w:rsidRPr="006B35BA" w:rsidRDefault="001E4BFC" w:rsidP="006B35BA">
            <w:pPr>
              <w:rPr>
                <w:rFonts w:eastAsia="Calibri"/>
                <w:b/>
              </w:rPr>
            </w:pPr>
            <w:r w:rsidRPr="006B35BA">
              <w:rPr>
                <w:rFonts w:eastAsia="Calibri"/>
              </w:rPr>
              <w:t>Social media is an important part of getting the message out for events within the communities.  Please identify how local events were communicated to members and the community.</w:t>
            </w:r>
          </w:p>
        </w:tc>
      </w:tr>
      <w:tr w:rsidR="001E4BFC" w:rsidTr="008D3A9E">
        <w:trPr>
          <w:trHeight w:val="507"/>
        </w:trPr>
        <w:tc>
          <w:tcPr>
            <w:tcW w:w="1255" w:type="dxa"/>
            <w:tcBorders>
              <w:top w:val="nil"/>
            </w:tcBorders>
            <w:shd w:val="clear" w:color="auto" w:fill="000000"/>
          </w:tcPr>
          <w:p w:rsidR="001E4BFC" w:rsidRPr="006B35BA" w:rsidRDefault="001E4BFC" w:rsidP="006B35BA">
            <w:pPr>
              <w:rPr>
                <w:rFonts w:eastAsia="Calibri"/>
                <w:color w:val="FFFFFF"/>
              </w:rPr>
            </w:pPr>
            <w:r w:rsidRPr="006B35BA">
              <w:rPr>
                <w:rFonts w:eastAsia="Calibri"/>
                <w:color w:val="FFFFFF"/>
              </w:rPr>
              <w:t>Check All that Apply</w:t>
            </w:r>
          </w:p>
        </w:tc>
        <w:tc>
          <w:tcPr>
            <w:tcW w:w="2610" w:type="dxa"/>
            <w:tcBorders>
              <w:top w:val="nil"/>
            </w:tcBorders>
            <w:shd w:val="clear" w:color="auto" w:fill="000000"/>
          </w:tcPr>
          <w:p w:rsidR="001E4BFC" w:rsidRPr="006B35BA" w:rsidRDefault="001E4BFC" w:rsidP="006B35BA">
            <w:pPr>
              <w:rPr>
                <w:rFonts w:eastAsia="Calibri"/>
                <w:color w:val="FFFFFF"/>
              </w:rPr>
            </w:pPr>
            <w:r w:rsidRPr="006B35BA">
              <w:rPr>
                <w:rFonts w:eastAsia="Calibri"/>
                <w:color w:val="FFFFFF"/>
              </w:rPr>
              <w:t xml:space="preserve">Social Media </w:t>
            </w:r>
          </w:p>
        </w:tc>
        <w:tc>
          <w:tcPr>
            <w:tcW w:w="5485" w:type="dxa"/>
            <w:tcBorders>
              <w:top w:val="nil"/>
            </w:tcBorders>
            <w:shd w:val="clear" w:color="auto" w:fill="000000"/>
          </w:tcPr>
          <w:p w:rsidR="001E4BFC" w:rsidRPr="006B35BA" w:rsidRDefault="001E4BFC" w:rsidP="006B35BA">
            <w:pPr>
              <w:rPr>
                <w:rFonts w:eastAsia="Calibri"/>
                <w:color w:val="FFFFFF"/>
              </w:rPr>
            </w:pPr>
          </w:p>
        </w:tc>
      </w:tr>
      <w:tr w:rsidR="001E4BFC" w:rsidTr="008D3A9E">
        <w:tc>
          <w:tcPr>
            <w:tcW w:w="1255" w:type="dxa"/>
          </w:tcPr>
          <w:p w:rsidR="001E4BFC" w:rsidRPr="006B35BA" w:rsidRDefault="001E4BFC" w:rsidP="006B35BA">
            <w:r w:rsidRPr="006B35BA">
              <w:t>X</w:t>
            </w:r>
          </w:p>
        </w:tc>
        <w:tc>
          <w:tcPr>
            <w:tcW w:w="2610" w:type="dxa"/>
          </w:tcPr>
          <w:p w:rsidR="001E4BFC" w:rsidRPr="006B35BA" w:rsidRDefault="001E4BFC" w:rsidP="006B35BA">
            <w:pPr>
              <w:rPr>
                <w:rFonts w:eastAsia="Calibri"/>
                <w:b/>
              </w:rPr>
            </w:pPr>
            <w:r w:rsidRPr="006B35BA">
              <w:rPr>
                <w:rFonts w:eastAsia="Calibri"/>
              </w:rPr>
              <w:t>Face Book (Local’s Page)</w:t>
            </w:r>
          </w:p>
        </w:tc>
        <w:tc>
          <w:tcPr>
            <w:tcW w:w="5485" w:type="dxa"/>
          </w:tcPr>
          <w:p w:rsidR="001E4BFC" w:rsidRPr="006B35BA" w:rsidRDefault="001E4BFC" w:rsidP="006B35BA">
            <w:r w:rsidRPr="006B35BA">
              <w:t>Events were listed on our BPW page</w:t>
            </w:r>
          </w:p>
        </w:tc>
      </w:tr>
      <w:tr w:rsidR="001E4BFC" w:rsidTr="008D3A9E">
        <w:tc>
          <w:tcPr>
            <w:tcW w:w="1255" w:type="dxa"/>
          </w:tcPr>
          <w:p w:rsidR="001E4BFC" w:rsidRPr="006B35BA" w:rsidRDefault="001E4BFC" w:rsidP="006B35BA">
            <w:r w:rsidRPr="006B35BA">
              <w:t xml:space="preserve"> </w:t>
            </w:r>
          </w:p>
        </w:tc>
        <w:tc>
          <w:tcPr>
            <w:tcW w:w="2610" w:type="dxa"/>
          </w:tcPr>
          <w:p w:rsidR="001E4BFC" w:rsidRPr="006B35BA" w:rsidRDefault="001E4BFC" w:rsidP="006B35BA">
            <w:pPr>
              <w:rPr>
                <w:rFonts w:eastAsia="Calibri"/>
                <w:b/>
              </w:rPr>
            </w:pPr>
            <w:r w:rsidRPr="006B35BA">
              <w:rPr>
                <w:rFonts w:eastAsia="Calibri"/>
              </w:rPr>
              <w:t>Pinterest</w:t>
            </w:r>
          </w:p>
        </w:tc>
        <w:tc>
          <w:tcPr>
            <w:tcW w:w="5485" w:type="dxa"/>
          </w:tcPr>
          <w:p w:rsidR="001E4BFC" w:rsidRPr="006B35BA" w:rsidRDefault="001E4BFC" w:rsidP="006B35BA"/>
        </w:tc>
      </w:tr>
      <w:tr w:rsidR="001E4BFC" w:rsidTr="008D3A9E">
        <w:tc>
          <w:tcPr>
            <w:tcW w:w="1255" w:type="dxa"/>
          </w:tcPr>
          <w:p w:rsidR="001E4BFC" w:rsidRPr="006B35BA" w:rsidRDefault="001E4BFC" w:rsidP="006B35BA"/>
        </w:tc>
        <w:tc>
          <w:tcPr>
            <w:tcW w:w="2610" w:type="dxa"/>
          </w:tcPr>
          <w:p w:rsidR="001E4BFC" w:rsidRPr="006B35BA" w:rsidRDefault="001E4BFC" w:rsidP="006B35BA">
            <w:pPr>
              <w:rPr>
                <w:rFonts w:eastAsia="Calibri"/>
                <w:b/>
              </w:rPr>
            </w:pPr>
            <w:r w:rsidRPr="006B35BA">
              <w:rPr>
                <w:rFonts w:eastAsia="Calibri"/>
              </w:rPr>
              <w:t>Twitter</w:t>
            </w:r>
          </w:p>
        </w:tc>
        <w:tc>
          <w:tcPr>
            <w:tcW w:w="5485" w:type="dxa"/>
          </w:tcPr>
          <w:p w:rsidR="001E4BFC" w:rsidRPr="006B35BA" w:rsidRDefault="001E4BFC" w:rsidP="006B35BA"/>
        </w:tc>
      </w:tr>
      <w:tr w:rsidR="001E4BFC" w:rsidTr="008D3A9E">
        <w:tc>
          <w:tcPr>
            <w:tcW w:w="1255" w:type="dxa"/>
          </w:tcPr>
          <w:p w:rsidR="001E4BFC" w:rsidRPr="006B35BA" w:rsidRDefault="001E4BFC" w:rsidP="006B35BA"/>
        </w:tc>
        <w:tc>
          <w:tcPr>
            <w:tcW w:w="2610" w:type="dxa"/>
          </w:tcPr>
          <w:p w:rsidR="001E4BFC" w:rsidRPr="006B35BA" w:rsidRDefault="001E4BFC" w:rsidP="006B35BA">
            <w:pPr>
              <w:rPr>
                <w:rFonts w:eastAsia="Calibri"/>
                <w:b/>
              </w:rPr>
            </w:pPr>
            <w:r w:rsidRPr="006B35BA">
              <w:rPr>
                <w:rFonts w:eastAsia="Calibri"/>
              </w:rPr>
              <w:t>Local’s Website</w:t>
            </w:r>
          </w:p>
        </w:tc>
        <w:tc>
          <w:tcPr>
            <w:tcW w:w="5485" w:type="dxa"/>
          </w:tcPr>
          <w:p w:rsidR="001E4BFC" w:rsidRPr="006B35BA" w:rsidRDefault="001E4BFC" w:rsidP="006B35BA"/>
        </w:tc>
      </w:tr>
      <w:tr w:rsidR="001E4BFC" w:rsidTr="008D3A9E">
        <w:tc>
          <w:tcPr>
            <w:tcW w:w="1255" w:type="dxa"/>
            <w:tcBorders>
              <w:bottom w:val="single" w:sz="4" w:space="0" w:color="000000"/>
            </w:tcBorders>
          </w:tcPr>
          <w:p w:rsidR="001E4BFC" w:rsidRPr="006B35BA" w:rsidRDefault="001E4BFC" w:rsidP="006B35BA"/>
        </w:tc>
        <w:tc>
          <w:tcPr>
            <w:tcW w:w="2610" w:type="dxa"/>
            <w:tcBorders>
              <w:bottom w:val="single" w:sz="4" w:space="0" w:color="000000"/>
            </w:tcBorders>
          </w:tcPr>
          <w:p w:rsidR="001E4BFC" w:rsidRPr="006B35BA" w:rsidRDefault="001E4BFC" w:rsidP="006B35BA">
            <w:pPr>
              <w:rPr>
                <w:rFonts w:eastAsia="Calibri"/>
                <w:b/>
              </w:rPr>
            </w:pPr>
            <w:r w:rsidRPr="006B35BA">
              <w:rPr>
                <w:rFonts w:eastAsia="Calibri"/>
              </w:rPr>
              <w:t>Other</w:t>
            </w:r>
          </w:p>
        </w:tc>
        <w:tc>
          <w:tcPr>
            <w:tcW w:w="5485" w:type="dxa"/>
            <w:tcBorders>
              <w:bottom w:val="single" w:sz="4" w:space="0" w:color="000000"/>
            </w:tcBorders>
          </w:tcPr>
          <w:p w:rsidR="001E4BFC" w:rsidRPr="006B35BA" w:rsidRDefault="001E4BFC" w:rsidP="006B35BA"/>
        </w:tc>
      </w:tr>
      <w:tr w:rsidR="001E4BFC" w:rsidTr="008D3A9E">
        <w:tc>
          <w:tcPr>
            <w:tcW w:w="9350" w:type="dxa"/>
            <w:gridSpan w:val="3"/>
            <w:tcBorders>
              <w:top w:val="single" w:sz="4" w:space="0" w:color="000000"/>
              <w:left w:val="nil"/>
              <w:bottom w:val="nil"/>
              <w:right w:val="nil"/>
            </w:tcBorders>
          </w:tcPr>
          <w:p w:rsidR="001E4BFC" w:rsidRDefault="001E4BFC" w:rsidP="008D3A9E">
            <w:pPr>
              <w:pStyle w:val="Heading2"/>
              <w:rPr>
                <w:sz w:val="22"/>
                <w:szCs w:val="22"/>
              </w:rPr>
            </w:pPr>
          </w:p>
        </w:tc>
      </w:tr>
    </w:tbl>
    <w:p w:rsidR="001E4BFC" w:rsidRDefault="001E4BFC" w:rsidP="001E4BFC"/>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270"/>
        <w:gridCol w:w="4675"/>
      </w:tblGrid>
      <w:tr w:rsidR="001E4BFC" w:rsidTr="008D3A9E">
        <w:tc>
          <w:tcPr>
            <w:tcW w:w="9350" w:type="dxa"/>
            <w:gridSpan w:val="3"/>
            <w:tcBorders>
              <w:top w:val="nil"/>
              <w:left w:val="nil"/>
              <w:bottom w:val="nil"/>
              <w:right w:val="nil"/>
            </w:tcBorders>
            <w:shd w:val="clear" w:color="auto" w:fill="FFFFFF"/>
          </w:tcPr>
          <w:p w:rsidR="001E4BFC" w:rsidRPr="001E4BFC" w:rsidRDefault="001E4BFC" w:rsidP="008D3A9E">
            <w:pPr>
              <w:rPr>
                <w:b/>
              </w:rPr>
            </w:pPr>
            <w:r w:rsidRPr="001E4BFC">
              <w:rPr>
                <w:b/>
              </w:rPr>
              <w:t>Due Date for President’s Report:  May 15, 2022</w:t>
            </w:r>
          </w:p>
        </w:tc>
      </w:tr>
      <w:tr w:rsidR="001E4BFC" w:rsidTr="008D3A9E">
        <w:tc>
          <w:tcPr>
            <w:tcW w:w="4405" w:type="dxa"/>
            <w:tcBorders>
              <w:top w:val="nil"/>
              <w:left w:val="nil"/>
              <w:bottom w:val="single" w:sz="4" w:space="0" w:color="0B5394"/>
              <w:right w:val="nil"/>
            </w:tcBorders>
          </w:tcPr>
          <w:p w:rsidR="001E4BFC" w:rsidRPr="001E4BFC" w:rsidRDefault="001E4BFC" w:rsidP="001E4BFC"/>
          <w:p w:rsidR="001E4BFC" w:rsidRPr="001E4BFC" w:rsidRDefault="001E4BFC" w:rsidP="001E4BFC">
            <w:r w:rsidRPr="001E4BFC">
              <w:t>Tammy Gibson</w:t>
            </w:r>
          </w:p>
        </w:tc>
        <w:tc>
          <w:tcPr>
            <w:tcW w:w="270" w:type="dxa"/>
            <w:tcBorders>
              <w:top w:val="nil"/>
              <w:left w:val="nil"/>
              <w:bottom w:val="nil"/>
              <w:right w:val="nil"/>
            </w:tcBorders>
          </w:tcPr>
          <w:p w:rsidR="001E4BFC" w:rsidRPr="001E4BFC" w:rsidRDefault="001E4BFC" w:rsidP="001E4BFC"/>
          <w:p w:rsidR="001E4BFC" w:rsidRPr="001E4BFC" w:rsidRDefault="001E4BFC" w:rsidP="001E4BFC"/>
          <w:p w:rsidR="001E4BFC" w:rsidRPr="001E4BFC" w:rsidRDefault="001E4BFC" w:rsidP="001E4BFC">
            <w:r w:rsidRPr="001E4BFC">
              <w:t xml:space="preserve">           </w:t>
            </w:r>
          </w:p>
        </w:tc>
        <w:tc>
          <w:tcPr>
            <w:tcW w:w="4675" w:type="dxa"/>
            <w:tcBorders>
              <w:top w:val="nil"/>
              <w:left w:val="nil"/>
              <w:bottom w:val="single" w:sz="4" w:space="0" w:color="000000"/>
              <w:right w:val="nil"/>
            </w:tcBorders>
          </w:tcPr>
          <w:p w:rsidR="001E4BFC" w:rsidRPr="001E4BFC" w:rsidRDefault="001E4BFC" w:rsidP="001E4BFC">
            <w:r w:rsidRPr="001E4BFC">
              <w:t>May 4, 2022</w:t>
            </w:r>
          </w:p>
        </w:tc>
      </w:tr>
      <w:tr w:rsidR="001E4BFC" w:rsidTr="008D3A9E">
        <w:tc>
          <w:tcPr>
            <w:tcW w:w="4405" w:type="dxa"/>
            <w:tcBorders>
              <w:top w:val="single" w:sz="4" w:space="0" w:color="0B5394"/>
              <w:left w:val="nil"/>
              <w:bottom w:val="nil"/>
              <w:right w:val="nil"/>
            </w:tcBorders>
          </w:tcPr>
          <w:p w:rsidR="001E4BFC" w:rsidRPr="001E4BFC" w:rsidRDefault="001E4BFC" w:rsidP="001E4BFC">
            <w:r w:rsidRPr="001E4BFC">
              <w:t>Submitted By</w:t>
            </w:r>
          </w:p>
        </w:tc>
        <w:tc>
          <w:tcPr>
            <w:tcW w:w="270" w:type="dxa"/>
            <w:tcBorders>
              <w:top w:val="nil"/>
              <w:left w:val="nil"/>
              <w:bottom w:val="nil"/>
              <w:right w:val="nil"/>
            </w:tcBorders>
          </w:tcPr>
          <w:p w:rsidR="001E4BFC" w:rsidRPr="001E4BFC" w:rsidRDefault="001E4BFC" w:rsidP="001E4BFC"/>
        </w:tc>
        <w:tc>
          <w:tcPr>
            <w:tcW w:w="4675" w:type="dxa"/>
            <w:tcBorders>
              <w:top w:val="single" w:sz="4" w:space="0" w:color="000000"/>
              <w:left w:val="nil"/>
              <w:bottom w:val="nil"/>
              <w:right w:val="nil"/>
            </w:tcBorders>
          </w:tcPr>
          <w:p w:rsidR="001E4BFC" w:rsidRPr="001E4BFC" w:rsidRDefault="001E4BFC" w:rsidP="001E4BFC">
            <w:r w:rsidRPr="001E4BFC">
              <w:t>Date Submitted</w:t>
            </w:r>
          </w:p>
        </w:tc>
      </w:tr>
      <w:tr w:rsidR="001E4BFC" w:rsidTr="008D3A9E">
        <w:tc>
          <w:tcPr>
            <w:tcW w:w="4405" w:type="dxa"/>
            <w:tcBorders>
              <w:top w:val="nil"/>
              <w:left w:val="nil"/>
              <w:bottom w:val="single" w:sz="4" w:space="0" w:color="0B5394"/>
              <w:right w:val="nil"/>
            </w:tcBorders>
          </w:tcPr>
          <w:p w:rsidR="001E4BFC" w:rsidRPr="001E4BFC" w:rsidRDefault="001E4BFC" w:rsidP="001E4BFC"/>
          <w:p w:rsidR="001E4BFC" w:rsidRPr="001E4BFC" w:rsidRDefault="00A366E9" w:rsidP="001E4BFC">
            <w:hyperlink r:id="rId38" w:history="1">
              <w:r w:rsidR="001E4BFC" w:rsidRPr="001E4BFC">
                <w:rPr>
                  <w:rStyle w:val="Hyperlink"/>
                </w:rPr>
                <w:t>Tammy.gibson@hck12.net</w:t>
              </w:r>
            </w:hyperlink>
          </w:p>
          <w:p w:rsidR="001E4BFC" w:rsidRPr="001E4BFC" w:rsidRDefault="00A366E9" w:rsidP="001E4BFC">
            <w:hyperlink r:id="rId39" w:history="1">
              <w:r w:rsidR="001E4BFC" w:rsidRPr="001E4BFC">
                <w:rPr>
                  <w:rStyle w:val="Hyperlink"/>
                </w:rPr>
                <w:t>Tammy.gibson3@gmail.com</w:t>
              </w:r>
            </w:hyperlink>
            <w:r w:rsidR="001E4BFC" w:rsidRPr="001E4BFC">
              <w:t xml:space="preserve">. </w:t>
            </w:r>
          </w:p>
        </w:tc>
        <w:tc>
          <w:tcPr>
            <w:tcW w:w="270" w:type="dxa"/>
            <w:tcBorders>
              <w:top w:val="nil"/>
              <w:left w:val="nil"/>
              <w:bottom w:val="nil"/>
              <w:right w:val="nil"/>
            </w:tcBorders>
          </w:tcPr>
          <w:p w:rsidR="001E4BFC" w:rsidRPr="001E4BFC" w:rsidRDefault="001E4BFC" w:rsidP="001E4BFC"/>
        </w:tc>
        <w:tc>
          <w:tcPr>
            <w:tcW w:w="4675" w:type="dxa"/>
            <w:tcBorders>
              <w:top w:val="nil"/>
              <w:left w:val="nil"/>
              <w:bottom w:val="single" w:sz="4" w:space="0" w:color="0B5394"/>
              <w:right w:val="nil"/>
            </w:tcBorders>
          </w:tcPr>
          <w:p w:rsidR="001E4BFC" w:rsidRPr="001E4BFC" w:rsidRDefault="001E4BFC" w:rsidP="001E4BFC"/>
          <w:p w:rsidR="001E4BFC" w:rsidRPr="001E4BFC" w:rsidRDefault="001E4BFC" w:rsidP="001E4BFC"/>
          <w:p w:rsidR="001E4BFC" w:rsidRPr="001E4BFC" w:rsidRDefault="001E4BFC" w:rsidP="001E4BFC"/>
          <w:p w:rsidR="001E4BFC" w:rsidRPr="001E4BFC" w:rsidRDefault="001E4BFC" w:rsidP="001E4BFC">
            <w:r w:rsidRPr="001E4BFC">
              <w:t>423-921-4868</w:t>
            </w:r>
          </w:p>
        </w:tc>
      </w:tr>
      <w:tr w:rsidR="001E4BFC" w:rsidTr="008D3A9E">
        <w:tc>
          <w:tcPr>
            <w:tcW w:w="4405" w:type="dxa"/>
            <w:tcBorders>
              <w:top w:val="single" w:sz="4" w:space="0" w:color="0B5394"/>
              <w:left w:val="nil"/>
              <w:bottom w:val="nil"/>
              <w:right w:val="nil"/>
            </w:tcBorders>
          </w:tcPr>
          <w:p w:rsidR="001E4BFC" w:rsidRDefault="001E4BFC" w:rsidP="008D3A9E">
            <w:proofErr w:type="spellStart"/>
            <w:r>
              <w:t>eMail</w:t>
            </w:r>
            <w:proofErr w:type="spellEnd"/>
            <w:r>
              <w:t xml:space="preserve"> Address of Submitter</w:t>
            </w:r>
          </w:p>
        </w:tc>
        <w:tc>
          <w:tcPr>
            <w:tcW w:w="270" w:type="dxa"/>
            <w:tcBorders>
              <w:top w:val="nil"/>
              <w:left w:val="nil"/>
              <w:bottom w:val="nil"/>
              <w:right w:val="nil"/>
            </w:tcBorders>
          </w:tcPr>
          <w:p w:rsidR="001E4BFC" w:rsidRDefault="001E4BFC" w:rsidP="008D3A9E"/>
        </w:tc>
        <w:tc>
          <w:tcPr>
            <w:tcW w:w="4675" w:type="dxa"/>
            <w:tcBorders>
              <w:top w:val="single" w:sz="4" w:space="0" w:color="0B5394"/>
              <w:left w:val="nil"/>
              <w:bottom w:val="nil"/>
              <w:right w:val="nil"/>
            </w:tcBorders>
          </w:tcPr>
          <w:p w:rsidR="001E4BFC" w:rsidRDefault="001E4BFC" w:rsidP="008D3A9E">
            <w:r>
              <w:t>Phone Number</w:t>
            </w:r>
          </w:p>
        </w:tc>
      </w:tr>
    </w:tbl>
    <w:p w:rsidR="001E4BFC" w:rsidRDefault="001E4BFC" w:rsidP="001E4BFC"/>
    <w:p w:rsidR="00492432" w:rsidRDefault="00492432">
      <w:pPr>
        <w:spacing w:after="160" w:line="259" w:lineRule="auto"/>
      </w:pPr>
      <w:r>
        <w:br w:type="page"/>
      </w:r>
    </w:p>
    <w:p w:rsidR="001E4BFC" w:rsidRDefault="00492432" w:rsidP="00492432">
      <w:pPr>
        <w:pStyle w:val="Heading2"/>
      </w:pPr>
      <w:bookmarkStart w:id="36" w:name="_Toc104122033"/>
      <w:r>
        <w:lastRenderedPageBreak/>
        <w:t>Chattanooga Business Women</w:t>
      </w:r>
      <w:bookmarkEnd w:id="36"/>
    </w:p>
    <w:p w:rsidR="00353AAA" w:rsidRPr="005B3DF1" w:rsidRDefault="00353AAA" w:rsidP="00353AAA"/>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1785"/>
        <w:gridCol w:w="4675"/>
      </w:tblGrid>
      <w:tr w:rsidR="00353AAA" w:rsidRPr="005B3DF1" w:rsidTr="005577C9">
        <w:tc>
          <w:tcPr>
            <w:tcW w:w="4680" w:type="dxa"/>
            <w:gridSpan w:val="2"/>
          </w:tcPr>
          <w:p w:rsidR="00353AAA" w:rsidRPr="005B3DF1" w:rsidRDefault="00353AAA" w:rsidP="005577C9">
            <w:r w:rsidRPr="005B3DF1">
              <w:t>Name of Local Organization</w:t>
            </w:r>
          </w:p>
        </w:tc>
        <w:tc>
          <w:tcPr>
            <w:tcW w:w="4675" w:type="dxa"/>
          </w:tcPr>
          <w:p w:rsidR="00353AAA" w:rsidRPr="005B3DF1" w:rsidRDefault="00353AAA" w:rsidP="005577C9">
            <w:r>
              <w:t>Chattanooga Business Women</w:t>
            </w:r>
          </w:p>
        </w:tc>
      </w:tr>
      <w:tr w:rsidR="00353AAA" w:rsidRPr="005B3DF1" w:rsidTr="005577C9">
        <w:tc>
          <w:tcPr>
            <w:tcW w:w="4680" w:type="dxa"/>
            <w:gridSpan w:val="2"/>
          </w:tcPr>
          <w:p w:rsidR="00353AAA" w:rsidRPr="005B3DF1" w:rsidRDefault="00353AAA" w:rsidP="005577C9">
            <w:r w:rsidRPr="005B3DF1">
              <w:t>Enter Meeting Location, Date and Time</w:t>
            </w:r>
          </w:p>
        </w:tc>
        <w:tc>
          <w:tcPr>
            <w:tcW w:w="4675" w:type="dxa"/>
          </w:tcPr>
          <w:p w:rsidR="00353AAA" w:rsidRPr="005B3DF1" w:rsidRDefault="00353AAA" w:rsidP="005577C9">
            <w:r>
              <w:t>None</w:t>
            </w:r>
          </w:p>
        </w:tc>
      </w:tr>
      <w:tr w:rsidR="00353AAA" w:rsidRPr="005B3DF1" w:rsidTr="005577C9">
        <w:tc>
          <w:tcPr>
            <w:tcW w:w="4680" w:type="dxa"/>
            <w:gridSpan w:val="2"/>
            <w:tcBorders>
              <w:bottom w:val="single" w:sz="4" w:space="0" w:color="000000"/>
            </w:tcBorders>
          </w:tcPr>
          <w:p w:rsidR="00353AAA" w:rsidRPr="005B3DF1" w:rsidRDefault="00353AAA" w:rsidP="005577C9">
            <w:r w:rsidRPr="005B3DF1">
              <w:t>Enter Member’s Dues</w:t>
            </w:r>
          </w:p>
        </w:tc>
        <w:tc>
          <w:tcPr>
            <w:tcW w:w="4675" w:type="dxa"/>
            <w:tcBorders>
              <w:bottom w:val="single" w:sz="4" w:space="0" w:color="000000"/>
            </w:tcBorders>
          </w:tcPr>
          <w:p w:rsidR="00353AAA" w:rsidRPr="005B3DF1" w:rsidRDefault="00353AAA" w:rsidP="005577C9">
            <w:r>
              <w:t>None</w:t>
            </w:r>
          </w:p>
        </w:tc>
      </w:tr>
      <w:tr w:rsidR="00353AAA" w:rsidRPr="005B3DF1" w:rsidTr="005577C9">
        <w:tc>
          <w:tcPr>
            <w:tcW w:w="9355" w:type="dxa"/>
            <w:gridSpan w:val="3"/>
            <w:tcBorders>
              <w:top w:val="single" w:sz="4" w:space="0" w:color="000000"/>
              <w:left w:val="nil"/>
              <w:bottom w:val="nil"/>
              <w:right w:val="nil"/>
            </w:tcBorders>
          </w:tcPr>
          <w:p w:rsidR="00353AAA" w:rsidRPr="005B3DF1" w:rsidRDefault="00353AAA" w:rsidP="005577C9"/>
        </w:tc>
      </w:tr>
      <w:tr w:rsidR="00353AAA" w:rsidRPr="005B3DF1" w:rsidTr="005577C9">
        <w:tc>
          <w:tcPr>
            <w:tcW w:w="9355" w:type="dxa"/>
            <w:gridSpan w:val="3"/>
            <w:tcBorders>
              <w:top w:val="nil"/>
              <w:left w:val="nil"/>
              <w:bottom w:val="nil"/>
              <w:right w:val="nil"/>
            </w:tcBorders>
          </w:tcPr>
          <w:p w:rsidR="00353AAA" w:rsidRPr="005B3DF1" w:rsidRDefault="00353AAA" w:rsidP="005577C9">
            <w:pPr>
              <w:rPr>
                <w:b/>
                <w:sz w:val="28"/>
                <w:szCs w:val="28"/>
              </w:rPr>
            </w:pPr>
            <w:r w:rsidRPr="005B3DF1">
              <w:rPr>
                <w:b/>
                <w:sz w:val="28"/>
                <w:szCs w:val="28"/>
              </w:rPr>
              <w:t>Officer Information (2021 – 2022)</w:t>
            </w:r>
          </w:p>
        </w:tc>
      </w:tr>
      <w:tr w:rsidR="00353AAA" w:rsidRPr="005B3DF1" w:rsidTr="005577C9">
        <w:tc>
          <w:tcPr>
            <w:tcW w:w="9355" w:type="dxa"/>
            <w:gridSpan w:val="3"/>
            <w:tcBorders>
              <w:top w:val="nil"/>
              <w:left w:val="nil"/>
              <w:bottom w:val="nil"/>
              <w:right w:val="nil"/>
            </w:tcBorders>
          </w:tcPr>
          <w:p w:rsidR="00353AAA" w:rsidRPr="005B3DF1" w:rsidRDefault="00353AAA" w:rsidP="005577C9">
            <w:r w:rsidRPr="005B3DF1">
              <w:t>All the following fields are required.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353AAA" w:rsidRPr="005B3DF1" w:rsidRDefault="00353AAA" w:rsidP="005577C9"/>
        </w:tc>
      </w:tr>
      <w:tr w:rsidR="00353AAA" w:rsidRPr="005B3DF1" w:rsidTr="005577C9">
        <w:tc>
          <w:tcPr>
            <w:tcW w:w="2895" w:type="dxa"/>
            <w:tcBorders>
              <w:top w:val="nil"/>
            </w:tcBorders>
            <w:shd w:val="clear" w:color="auto" w:fill="000000"/>
          </w:tcPr>
          <w:p w:rsidR="00353AAA" w:rsidRPr="005B3DF1" w:rsidRDefault="00353AAA" w:rsidP="005577C9">
            <w:pPr>
              <w:rPr>
                <w:b/>
                <w:color w:val="FFFFFF"/>
                <w:highlight w:val="black"/>
              </w:rPr>
            </w:pPr>
            <w:r w:rsidRPr="005B3DF1">
              <w:rPr>
                <w:b/>
                <w:color w:val="FFFFFF"/>
                <w:highlight w:val="black"/>
              </w:rPr>
              <w:t>+Office</w:t>
            </w:r>
          </w:p>
        </w:tc>
        <w:tc>
          <w:tcPr>
            <w:tcW w:w="1785" w:type="dxa"/>
            <w:tcBorders>
              <w:top w:val="nil"/>
            </w:tcBorders>
            <w:shd w:val="clear" w:color="auto" w:fill="000000"/>
          </w:tcPr>
          <w:p w:rsidR="00353AAA" w:rsidRPr="005B3DF1" w:rsidRDefault="00353AAA" w:rsidP="005577C9">
            <w:pPr>
              <w:rPr>
                <w:b/>
                <w:color w:val="FFFFFF"/>
                <w:highlight w:val="black"/>
              </w:rPr>
            </w:pPr>
            <w:r w:rsidRPr="005B3DF1">
              <w:rPr>
                <w:b/>
                <w:color w:val="FFFFFF"/>
                <w:highlight w:val="black"/>
              </w:rPr>
              <w:t>Name</w:t>
            </w:r>
          </w:p>
        </w:tc>
        <w:tc>
          <w:tcPr>
            <w:tcW w:w="4675" w:type="dxa"/>
            <w:tcBorders>
              <w:top w:val="nil"/>
            </w:tcBorders>
            <w:shd w:val="clear" w:color="auto" w:fill="000000"/>
          </w:tcPr>
          <w:p w:rsidR="00353AAA" w:rsidRPr="005B3DF1" w:rsidRDefault="00353AAA" w:rsidP="005577C9">
            <w:pPr>
              <w:rPr>
                <w:b/>
                <w:color w:val="FFFFFF"/>
                <w:highlight w:val="black"/>
              </w:rPr>
            </w:pPr>
            <w:proofErr w:type="spellStart"/>
            <w:r w:rsidRPr="005B3DF1">
              <w:rPr>
                <w:b/>
                <w:color w:val="FFFFFF"/>
                <w:highlight w:val="black"/>
              </w:rPr>
              <w:t>eMail</w:t>
            </w:r>
            <w:proofErr w:type="spellEnd"/>
            <w:r w:rsidRPr="005B3DF1">
              <w:rPr>
                <w:b/>
                <w:color w:val="FFFFFF"/>
                <w:highlight w:val="black"/>
              </w:rPr>
              <w:t xml:space="preserve"> Address</w:t>
            </w:r>
          </w:p>
        </w:tc>
      </w:tr>
      <w:tr w:rsidR="00353AAA" w:rsidRPr="005B3DF1" w:rsidTr="005577C9">
        <w:tc>
          <w:tcPr>
            <w:tcW w:w="2895" w:type="dxa"/>
          </w:tcPr>
          <w:p w:rsidR="00353AAA" w:rsidRPr="005B3DF1" w:rsidRDefault="00353AAA" w:rsidP="005577C9">
            <w:pPr>
              <w:rPr>
                <w:b/>
              </w:rPr>
            </w:pPr>
            <w:r w:rsidRPr="005B3DF1">
              <w:rPr>
                <w:b/>
              </w:rPr>
              <w:t>President</w:t>
            </w:r>
          </w:p>
        </w:tc>
        <w:tc>
          <w:tcPr>
            <w:tcW w:w="1785" w:type="dxa"/>
          </w:tcPr>
          <w:p w:rsidR="00353AAA" w:rsidRPr="005B3DF1" w:rsidRDefault="00353AAA" w:rsidP="005577C9">
            <w:r>
              <w:t>Charlotte Buchanan</w:t>
            </w:r>
          </w:p>
        </w:tc>
        <w:tc>
          <w:tcPr>
            <w:tcW w:w="4675" w:type="dxa"/>
          </w:tcPr>
          <w:p w:rsidR="00353AAA" w:rsidRPr="0056533D" w:rsidRDefault="00A366E9" w:rsidP="005577C9">
            <w:pPr>
              <w:rPr>
                <w:rStyle w:val="Style1"/>
                <w:rFonts w:asciiTheme="minorHAnsi" w:hAnsiTheme="minorHAnsi" w:cstheme="minorHAnsi"/>
                <w:sz w:val="22"/>
              </w:rPr>
            </w:pPr>
            <w:hyperlink r:id="rId40" w:history="1">
              <w:r w:rsidR="00353AAA" w:rsidRPr="002C7E33">
                <w:rPr>
                  <w:rStyle w:val="Hyperlink"/>
                  <w:rFonts w:cstheme="minorHAnsi"/>
                </w:rPr>
                <w:t>RBuch49381@aol.com</w:t>
              </w:r>
            </w:hyperlink>
          </w:p>
        </w:tc>
      </w:tr>
      <w:tr w:rsidR="00353AAA" w:rsidRPr="005B3DF1" w:rsidTr="005577C9">
        <w:tc>
          <w:tcPr>
            <w:tcW w:w="2895" w:type="dxa"/>
          </w:tcPr>
          <w:p w:rsidR="00353AAA" w:rsidRPr="005B3DF1" w:rsidRDefault="00353AAA" w:rsidP="005577C9">
            <w:pPr>
              <w:rPr>
                <w:b/>
              </w:rPr>
            </w:pPr>
            <w:r w:rsidRPr="005B3DF1">
              <w:rPr>
                <w:b/>
              </w:rPr>
              <w:t>Vice President</w:t>
            </w:r>
          </w:p>
        </w:tc>
        <w:tc>
          <w:tcPr>
            <w:tcW w:w="1785" w:type="dxa"/>
          </w:tcPr>
          <w:p w:rsidR="00353AAA" w:rsidRPr="005B3DF1" w:rsidRDefault="00353AAA" w:rsidP="005577C9">
            <w:r>
              <w:t>None</w:t>
            </w:r>
          </w:p>
        </w:tc>
        <w:tc>
          <w:tcPr>
            <w:tcW w:w="4675" w:type="dxa"/>
          </w:tcPr>
          <w:p w:rsidR="00353AAA" w:rsidRPr="0056533D" w:rsidRDefault="00353AAA" w:rsidP="005577C9">
            <w:pPr>
              <w:rPr>
                <w:rStyle w:val="Style1"/>
                <w:rFonts w:asciiTheme="minorHAnsi" w:hAnsiTheme="minorHAnsi" w:cstheme="minorHAnsi"/>
                <w:sz w:val="22"/>
              </w:rPr>
            </w:pPr>
          </w:p>
        </w:tc>
      </w:tr>
      <w:tr w:rsidR="00353AAA" w:rsidRPr="005B3DF1" w:rsidTr="005577C9">
        <w:tc>
          <w:tcPr>
            <w:tcW w:w="2895" w:type="dxa"/>
          </w:tcPr>
          <w:p w:rsidR="00353AAA" w:rsidRPr="005B3DF1" w:rsidRDefault="00353AAA" w:rsidP="005577C9">
            <w:pPr>
              <w:rPr>
                <w:b/>
              </w:rPr>
            </w:pPr>
            <w:r w:rsidRPr="005B3DF1">
              <w:rPr>
                <w:b/>
              </w:rPr>
              <w:t>Secretary</w:t>
            </w:r>
          </w:p>
        </w:tc>
        <w:tc>
          <w:tcPr>
            <w:tcW w:w="1785" w:type="dxa"/>
          </w:tcPr>
          <w:p w:rsidR="00353AAA" w:rsidRPr="005B3DF1" w:rsidRDefault="00353AAA" w:rsidP="005577C9">
            <w:r>
              <w:t>None</w:t>
            </w:r>
          </w:p>
        </w:tc>
        <w:tc>
          <w:tcPr>
            <w:tcW w:w="4675" w:type="dxa"/>
          </w:tcPr>
          <w:p w:rsidR="00353AAA" w:rsidRPr="0056533D" w:rsidRDefault="00353AAA" w:rsidP="005577C9">
            <w:pPr>
              <w:rPr>
                <w:rStyle w:val="Style1"/>
                <w:rFonts w:asciiTheme="minorHAnsi" w:hAnsiTheme="minorHAnsi" w:cstheme="minorHAnsi"/>
                <w:sz w:val="22"/>
              </w:rPr>
            </w:pPr>
          </w:p>
        </w:tc>
      </w:tr>
      <w:tr w:rsidR="00353AAA" w:rsidRPr="005B3DF1" w:rsidTr="005577C9">
        <w:tc>
          <w:tcPr>
            <w:tcW w:w="2895" w:type="dxa"/>
          </w:tcPr>
          <w:p w:rsidR="00353AAA" w:rsidRPr="005B3DF1" w:rsidRDefault="00353AAA" w:rsidP="005577C9">
            <w:pPr>
              <w:rPr>
                <w:b/>
              </w:rPr>
            </w:pPr>
            <w:r w:rsidRPr="005B3DF1">
              <w:rPr>
                <w:b/>
              </w:rPr>
              <w:t>Treasurer</w:t>
            </w:r>
          </w:p>
        </w:tc>
        <w:tc>
          <w:tcPr>
            <w:tcW w:w="1785" w:type="dxa"/>
          </w:tcPr>
          <w:p w:rsidR="00353AAA" w:rsidRPr="005B3DF1" w:rsidRDefault="00353AAA" w:rsidP="005577C9">
            <w:proofErr w:type="spellStart"/>
            <w:r>
              <w:t>Tresa</w:t>
            </w:r>
            <w:proofErr w:type="spellEnd"/>
            <w:r>
              <w:t xml:space="preserve"> Newton</w:t>
            </w:r>
          </w:p>
        </w:tc>
        <w:tc>
          <w:tcPr>
            <w:tcW w:w="4675" w:type="dxa"/>
          </w:tcPr>
          <w:p w:rsidR="00353AAA" w:rsidRPr="0056533D" w:rsidRDefault="00A366E9" w:rsidP="005577C9">
            <w:pPr>
              <w:rPr>
                <w:rStyle w:val="Style1"/>
                <w:rFonts w:asciiTheme="minorHAnsi" w:hAnsiTheme="minorHAnsi" w:cstheme="minorHAnsi"/>
                <w:sz w:val="22"/>
              </w:rPr>
            </w:pPr>
            <w:hyperlink r:id="rId41" w:history="1">
              <w:r w:rsidR="00353AAA" w:rsidRPr="002C7E33">
                <w:rPr>
                  <w:rStyle w:val="Hyperlink"/>
                  <w:rFonts w:cstheme="minorHAnsi"/>
                </w:rPr>
                <w:t>TLNewton@catt.com</w:t>
              </w:r>
            </w:hyperlink>
          </w:p>
        </w:tc>
      </w:tr>
      <w:tr w:rsidR="00353AAA" w:rsidRPr="005B3DF1" w:rsidTr="005577C9">
        <w:tc>
          <w:tcPr>
            <w:tcW w:w="2895" w:type="dxa"/>
            <w:tcBorders>
              <w:bottom w:val="single" w:sz="4" w:space="0" w:color="000000"/>
            </w:tcBorders>
          </w:tcPr>
          <w:p w:rsidR="00353AAA" w:rsidRPr="005B3DF1" w:rsidRDefault="00353AAA" w:rsidP="005577C9">
            <w:pPr>
              <w:rPr>
                <w:b/>
              </w:rPr>
            </w:pPr>
            <w:r w:rsidRPr="005B3DF1">
              <w:rPr>
                <w:b/>
              </w:rPr>
              <w:t>Additional Officers not listed:</w:t>
            </w:r>
          </w:p>
        </w:tc>
        <w:tc>
          <w:tcPr>
            <w:tcW w:w="1785" w:type="dxa"/>
            <w:tcBorders>
              <w:bottom w:val="single" w:sz="4" w:space="0" w:color="000000"/>
            </w:tcBorders>
          </w:tcPr>
          <w:p w:rsidR="00353AAA" w:rsidRPr="005B3DF1" w:rsidRDefault="00353AAA" w:rsidP="005577C9"/>
        </w:tc>
        <w:tc>
          <w:tcPr>
            <w:tcW w:w="4675" w:type="dxa"/>
            <w:tcBorders>
              <w:bottom w:val="single" w:sz="4" w:space="0" w:color="000000"/>
            </w:tcBorders>
          </w:tcPr>
          <w:p w:rsidR="00353AAA" w:rsidRPr="005B3DF1" w:rsidRDefault="00353AAA" w:rsidP="005577C9"/>
        </w:tc>
      </w:tr>
      <w:tr w:rsidR="00353AAA" w:rsidRPr="005B3DF1" w:rsidTr="005577C9">
        <w:tc>
          <w:tcPr>
            <w:tcW w:w="9355" w:type="dxa"/>
            <w:gridSpan w:val="3"/>
            <w:tcBorders>
              <w:left w:val="nil"/>
              <w:bottom w:val="nil"/>
              <w:right w:val="nil"/>
            </w:tcBorders>
          </w:tcPr>
          <w:p w:rsidR="00353AAA" w:rsidRPr="005B3DF1" w:rsidRDefault="00353AAA" w:rsidP="005577C9"/>
        </w:tc>
      </w:tr>
      <w:tr w:rsidR="00353AAA" w:rsidRPr="005B3DF1" w:rsidTr="005577C9">
        <w:tc>
          <w:tcPr>
            <w:tcW w:w="9355" w:type="dxa"/>
            <w:gridSpan w:val="3"/>
            <w:tcBorders>
              <w:top w:val="nil"/>
              <w:left w:val="nil"/>
              <w:bottom w:val="nil"/>
              <w:right w:val="nil"/>
            </w:tcBorders>
          </w:tcPr>
          <w:p w:rsidR="00353AAA" w:rsidRPr="005B3DF1" w:rsidRDefault="00353AAA" w:rsidP="005577C9">
            <w:pPr>
              <w:rPr>
                <w:sz w:val="28"/>
                <w:szCs w:val="28"/>
              </w:rPr>
            </w:pPr>
            <w:r w:rsidRPr="005B3DF1">
              <w:rPr>
                <w:b/>
                <w:sz w:val="28"/>
                <w:szCs w:val="28"/>
              </w:rPr>
              <w:t>New Officer Information (2022 – 2023)</w:t>
            </w:r>
          </w:p>
        </w:tc>
      </w:tr>
      <w:tr w:rsidR="00353AAA" w:rsidRPr="005B3DF1" w:rsidTr="005577C9">
        <w:tc>
          <w:tcPr>
            <w:tcW w:w="9355" w:type="dxa"/>
            <w:gridSpan w:val="3"/>
            <w:tcBorders>
              <w:top w:val="nil"/>
              <w:left w:val="nil"/>
              <w:right w:val="nil"/>
            </w:tcBorders>
          </w:tcPr>
          <w:p w:rsidR="00353AAA" w:rsidRPr="005B3DF1" w:rsidRDefault="00353AAA" w:rsidP="005577C9">
            <w:r w:rsidRPr="005B3DF1">
              <w:rPr>
                <w:b/>
              </w:rPr>
              <w:t>Please complete if officers are elected before May 15th.</w:t>
            </w:r>
            <w:r w:rsidRPr="005B3DF1">
              <w:t>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353AAA" w:rsidRPr="005B3DF1" w:rsidRDefault="00353AAA" w:rsidP="005577C9"/>
        </w:tc>
      </w:tr>
      <w:tr w:rsidR="00353AAA" w:rsidRPr="005B3DF1" w:rsidTr="005577C9">
        <w:tc>
          <w:tcPr>
            <w:tcW w:w="2895" w:type="dxa"/>
            <w:shd w:val="clear" w:color="auto" w:fill="000000"/>
          </w:tcPr>
          <w:p w:rsidR="00353AAA" w:rsidRPr="005B3DF1" w:rsidRDefault="00353AAA" w:rsidP="005577C9">
            <w:r w:rsidRPr="005B3DF1">
              <w:rPr>
                <w:b/>
                <w:color w:val="FFFFFF"/>
                <w:highlight w:val="black"/>
              </w:rPr>
              <w:t>Office</w:t>
            </w:r>
          </w:p>
        </w:tc>
        <w:tc>
          <w:tcPr>
            <w:tcW w:w="1785" w:type="dxa"/>
            <w:shd w:val="clear" w:color="auto" w:fill="000000"/>
          </w:tcPr>
          <w:p w:rsidR="00353AAA" w:rsidRPr="005B3DF1" w:rsidRDefault="00353AAA" w:rsidP="005577C9">
            <w:r w:rsidRPr="005B3DF1">
              <w:rPr>
                <w:b/>
                <w:color w:val="FFFFFF"/>
                <w:highlight w:val="black"/>
              </w:rPr>
              <w:t>Name</w:t>
            </w:r>
          </w:p>
        </w:tc>
        <w:tc>
          <w:tcPr>
            <w:tcW w:w="4675" w:type="dxa"/>
            <w:shd w:val="clear" w:color="auto" w:fill="000000"/>
          </w:tcPr>
          <w:p w:rsidR="00353AAA" w:rsidRPr="005B3DF1" w:rsidRDefault="00353AAA" w:rsidP="005577C9">
            <w:proofErr w:type="spellStart"/>
            <w:r w:rsidRPr="005B3DF1">
              <w:rPr>
                <w:b/>
                <w:color w:val="FFFFFF"/>
                <w:highlight w:val="black"/>
              </w:rPr>
              <w:t>eMail</w:t>
            </w:r>
            <w:proofErr w:type="spellEnd"/>
            <w:r w:rsidRPr="005B3DF1">
              <w:rPr>
                <w:b/>
                <w:color w:val="FFFFFF"/>
                <w:highlight w:val="black"/>
              </w:rPr>
              <w:t xml:space="preserve"> Address</w:t>
            </w:r>
          </w:p>
        </w:tc>
      </w:tr>
      <w:tr w:rsidR="00353AAA" w:rsidRPr="005B3DF1" w:rsidTr="005577C9">
        <w:tc>
          <w:tcPr>
            <w:tcW w:w="2895" w:type="dxa"/>
          </w:tcPr>
          <w:p w:rsidR="00353AAA" w:rsidRPr="005B3DF1" w:rsidRDefault="00353AAA" w:rsidP="005577C9">
            <w:pPr>
              <w:rPr>
                <w:b/>
              </w:rPr>
            </w:pPr>
            <w:r w:rsidRPr="005B3DF1">
              <w:rPr>
                <w:b/>
              </w:rPr>
              <w:t>President</w:t>
            </w:r>
          </w:p>
        </w:tc>
        <w:tc>
          <w:tcPr>
            <w:tcW w:w="1785" w:type="dxa"/>
          </w:tcPr>
          <w:p w:rsidR="00353AAA" w:rsidRPr="005B3DF1" w:rsidRDefault="00353AAA" w:rsidP="005577C9">
            <w:r>
              <w:t>Charlotte Buchanan</w:t>
            </w:r>
          </w:p>
        </w:tc>
        <w:tc>
          <w:tcPr>
            <w:tcW w:w="4675" w:type="dxa"/>
          </w:tcPr>
          <w:p w:rsidR="00353AAA" w:rsidRPr="00BD34A1" w:rsidRDefault="00A366E9" w:rsidP="005577C9">
            <w:hyperlink r:id="rId42" w:history="1">
              <w:r w:rsidR="00353AAA" w:rsidRPr="00BD34A1">
                <w:rPr>
                  <w:rStyle w:val="Hyperlink"/>
                </w:rPr>
                <w:t>RBuch49381@aol.com</w:t>
              </w:r>
            </w:hyperlink>
          </w:p>
        </w:tc>
      </w:tr>
      <w:tr w:rsidR="00353AAA" w:rsidRPr="005B3DF1" w:rsidTr="005577C9">
        <w:tc>
          <w:tcPr>
            <w:tcW w:w="2895" w:type="dxa"/>
          </w:tcPr>
          <w:p w:rsidR="00353AAA" w:rsidRPr="005B3DF1" w:rsidRDefault="00353AAA" w:rsidP="005577C9">
            <w:pPr>
              <w:rPr>
                <w:b/>
              </w:rPr>
            </w:pPr>
            <w:r w:rsidRPr="005B3DF1">
              <w:rPr>
                <w:b/>
              </w:rPr>
              <w:t>Vice President</w:t>
            </w:r>
          </w:p>
        </w:tc>
        <w:tc>
          <w:tcPr>
            <w:tcW w:w="1785" w:type="dxa"/>
          </w:tcPr>
          <w:p w:rsidR="00353AAA" w:rsidRPr="005B3DF1" w:rsidRDefault="00353AAA" w:rsidP="005577C9">
            <w:r>
              <w:t>None</w:t>
            </w:r>
          </w:p>
        </w:tc>
        <w:tc>
          <w:tcPr>
            <w:tcW w:w="4675" w:type="dxa"/>
          </w:tcPr>
          <w:p w:rsidR="00353AAA" w:rsidRPr="00BD34A1" w:rsidRDefault="00353AAA" w:rsidP="005577C9"/>
        </w:tc>
      </w:tr>
      <w:tr w:rsidR="00353AAA" w:rsidRPr="005B3DF1" w:rsidTr="005577C9">
        <w:tc>
          <w:tcPr>
            <w:tcW w:w="2895" w:type="dxa"/>
          </w:tcPr>
          <w:p w:rsidR="00353AAA" w:rsidRPr="005B3DF1" w:rsidRDefault="00353AAA" w:rsidP="005577C9">
            <w:pPr>
              <w:rPr>
                <w:b/>
              </w:rPr>
            </w:pPr>
            <w:r w:rsidRPr="005B3DF1">
              <w:rPr>
                <w:b/>
              </w:rPr>
              <w:t>Secretary</w:t>
            </w:r>
          </w:p>
        </w:tc>
        <w:tc>
          <w:tcPr>
            <w:tcW w:w="1785" w:type="dxa"/>
          </w:tcPr>
          <w:p w:rsidR="00353AAA" w:rsidRPr="005B3DF1" w:rsidRDefault="00353AAA" w:rsidP="005577C9">
            <w:r>
              <w:t>None</w:t>
            </w:r>
          </w:p>
        </w:tc>
        <w:tc>
          <w:tcPr>
            <w:tcW w:w="4675" w:type="dxa"/>
          </w:tcPr>
          <w:p w:rsidR="00353AAA" w:rsidRPr="00BD34A1" w:rsidRDefault="00353AAA" w:rsidP="005577C9"/>
        </w:tc>
      </w:tr>
      <w:tr w:rsidR="00353AAA" w:rsidRPr="005B3DF1" w:rsidTr="005577C9">
        <w:tc>
          <w:tcPr>
            <w:tcW w:w="2895" w:type="dxa"/>
          </w:tcPr>
          <w:p w:rsidR="00353AAA" w:rsidRPr="005B3DF1" w:rsidRDefault="00353AAA" w:rsidP="005577C9">
            <w:pPr>
              <w:rPr>
                <w:b/>
              </w:rPr>
            </w:pPr>
            <w:r w:rsidRPr="005B3DF1">
              <w:rPr>
                <w:b/>
              </w:rPr>
              <w:t>Treasurer</w:t>
            </w:r>
          </w:p>
        </w:tc>
        <w:tc>
          <w:tcPr>
            <w:tcW w:w="1785" w:type="dxa"/>
          </w:tcPr>
          <w:p w:rsidR="00353AAA" w:rsidRPr="005B3DF1" w:rsidRDefault="00353AAA" w:rsidP="005577C9">
            <w:proofErr w:type="spellStart"/>
            <w:r>
              <w:t>Tresa</w:t>
            </w:r>
            <w:proofErr w:type="spellEnd"/>
            <w:r>
              <w:t xml:space="preserve"> Newton</w:t>
            </w:r>
          </w:p>
        </w:tc>
        <w:tc>
          <w:tcPr>
            <w:tcW w:w="4675" w:type="dxa"/>
          </w:tcPr>
          <w:p w:rsidR="00353AAA" w:rsidRPr="00BD34A1" w:rsidRDefault="00A366E9" w:rsidP="005577C9">
            <w:hyperlink r:id="rId43" w:history="1">
              <w:r w:rsidR="00353AAA" w:rsidRPr="00BD34A1">
                <w:rPr>
                  <w:rStyle w:val="Hyperlink"/>
                </w:rPr>
                <w:t>TLNewton@catt.com</w:t>
              </w:r>
            </w:hyperlink>
          </w:p>
        </w:tc>
      </w:tr>
      <w:tr w:rsidR="00353AAA" w:rsidRPr="005B3DF1" w:rsidTr="005577C9">
        <w:tc>
          <w:tcPr>
            <w:tcW w:w="2895" w:type="dxa"/>
            <w:tcBorders>
              <w:bottom w:val="single" w:sz="4" w:space="0" w:color="000000"/>
            </w:tcBorders>
          </w:tcPr>
          <w:p w:rsidR="00353AAA" w:rsidRPr="005B3DF1" w:rsidRDefault="00353AAA" w:rsidP="005577C9">
            <w:r w:rsidRPr="005B3DF1">
              <w:rPr>
                <w:b/>
              </w:rPr>
              <w:t>Additional Officers not listed:</w:t>
            </w:r>
          </w:p>
        </w:tc>
        <w:tc>
          <w:tcPr>
            <w:tcW w:w="1785" w:type="dxa"/>
            <w:tcBorders>
              <w:bottom w:val="single" w:sz="4" w:space="0" w:color="000000"/>
            </w:tcBorders>
          </w:tcPr>
          <w:p w:rsidR="00353AAA" w:rsidRPr="005B3DF1" w:rsidRDefault="00353AAA" w:rsidP="005577C9"/>
        </w:tc>
        <w:tc>
          <w:tcPr>
            <w:tcW w:w="4675" w:type="dxa"/>
            <w:tcBorders>
              <w:bottom w:val="single" w:sz="4" w:space="0" w:color="000000"/>
            </w:tcBorders>
          </w:tcPr>
          <w:p w:rsidR="00353AAA" w:rsidRPr="00BD34A1" w:rsidRDefault="00353AAA" w:rsidP="005577C9"/>
        </w:tc>
      </w:tr>
      <w:tr w:rsidR="00353AAA" w:rsidRPr="005B3DF1" w:rsidTr="005577C9">
        <w:tc>
          <w:tcPr>
            <w:tcW w:w="9355" w:type="dxa"/>
            <w:gridSpan w:val="3"/>
            <w:tcBorders>
              <w:left w:val="nil"/>
              <w:bottom w:val="nil"/>
              <w:right w:val="nil"/>
            </w:tcBorders>
          </w:tcPr>
          <w:p w:rsidR="00353AAA" w:rsidRPr="005B3DF1" w:rsidRDefault="00353AAA" w:rsidP="005577C9"/>
        </w:tc>
      </w:tr>
      <w:tr w:rsidR="00353AAA" w:rsidRPr="005B3DF1" w:rsidTr="005577C9">
        <w:tc>
          <w:tcPr>
            <w:tcW w:w="9355" w:type="dxa"/>
            <w:gridSpan w:val="3"/>
            <w:tcBorders>
              <w:top w:val="nil"/>
              <w:left w:val="nil"/>
              <w:bottom w:val="nil"/>
              <w:right w:val="nil"/>
            </w:tcBorders>
          </w:tcPr>
          <w:p w:rsidR="00353AAA" w:rsidRPr="005B3DF1" w:rsidRDefault="00353AAA" w:rsidP="005577C9">
            <w:pPr>
              <w:rPr>
                <w:b/>
                <w:sz w:val="28"/>
                <w:szCs w:val="28"/>
              </w:rPr>
            </w:pPr>
            <w:r w:rsidRPr="005B3DF1">
              <w:rPr>
                <w:b/>
                <w:sz w:val="28"/>
                <w:szCs w:val="28"/>
              </w:rPr>
              <w:t>Membership Categories - for all awards</w:t>
            </w:r>
          </w:p>
        </w:tc>
      </w:tr>
      <w:tr w:rsidR="00353AAA" w:rsidRPr="005B3DF1" w:rsidTr="005577C9">
        <w:tc>
          <w:tcPr>
            <w:tcW w:w="9355" w:type="dxa"/>
            <w:gridSpan w:val="3"/>
            <w:tcBorders>
              <w:top w:val="nil"/>
              <w:left w:val="nil"/>
              <w:bottom w:val="nil"/>
              <w:right w:val="nil"/>
            </w:tcBorders>
          </w:tcPr>
          <w:p w:rsidR="00353AAA" w:rsidRPr="005B3DF1" w:rsidRDefault="00353AAA" w:rsidP="005577C9">
            <w:r w:rsidRPr="005B3DF1">
              <w:t>Membership as of April 30</w:t>
            </w:r>
            <w:r w:rsidRPr="005B3DF1">
              <w:rPr>
                <w:vertAlign w:val="superscript"/>
              </w:rPr>
              <w:t>th</w:t>
            </w:r>
            <w:r w:rsidRPr="005B3DF1">
              <w:t xml:space="preserve"> is used to calculate the award</w:t>
            </w:r>
          </w:p>
          <w:p w:rsidR="00353AAA" w:rsidRPr="005B3DF1" w:rsidRDefault="00353AAA" w:rsidP="005577C9">
            <w:r w:rsidRPr="005B3DF1">
              <w:t>​</w:t>
            </w:r>
            <w:r w:rsidRPr="00BD34A1">
              <w:rPr>
                <w:highlight w:val="yellow"/>
              </w:rPr>
              <w:t>Local organizations with 10 members or fewer</w:t>
            </w:r>
          </w:p>
          <w:p w:rsidR="00353AAA" w:rsidRPr="005B3DF1" w:rsidRDefault="00353AAA" w:rsidP="005577C9">
            <w:r w:rsidRPr="005B3DF1">
              <w:t>Local organizations with 11-20 members</w:t>
            </w:r>
          </w:p>
          <w:p w:rsidR="00353AAA" w:rsidRPr="005B3DF1" w:rsidRDefault="00353AAA" w:rsidP="005577C9">
            <w:r w:rsidRPr="005B3DF1">
              <w:t>Local organizations with 21 or more members</w:t>
            </w:r>
          </w:p>
        </w:tc>
      </w:tr>
    </w:tbl>
    <w:p w:rsidR="00353AAA" w:rsidRPr="005B3DF1" w:rsidRDefault="00353AAA" w:rsidP="00353AAA"/>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53AAA" w:rsidRPr="005B3DF1" w:rsidTr="005577C9">
        <w:tc>
          <w:tcPr>
            <w:tcW w:w="9350" w:type="dxa"/>
            <w:tcBorders>
              <w:top w:val="nil"/>
              <w:left w:val="nil"/>
              <w:bottom w:val="nil"/>
              <w:right w:val="nil"/>
            </w:tcBorders>
          </w:tcPr>
          <w:p w:rsidR="00353AAA" w:rsidRPr="005B3DF1" w:rsidRDefault="00353AAA" w:rsidP="005577C9">
            <w:pPr>
              <w:rPr>
                <w:b/>
                <w:sz w:val="28"/>
                <w:szCs w:val="28"/>
              </w:rPr>
            </w:pPr>
            <w:r w:rsidRPr="005B3DF1">
              <w:rPr>
                <w:b/>
                <w:sz w:val="28"/>
                <w:szCs w:val="28"/>
              </w:rPr>
              <w:t>Program or Events for 2021-2022</w:t>
            </w:r>
          </w:p>
          <w:p w:rsidR="00353AAA" w:rsidRPr="005B3DF1" w:rsidRDefault="00353AAA" w:rsidP="005577C9">
            <w:r w:rsidRPr="005B3DF1">
              <w:lastRenderedPageBreak/>
              <w:t>Due to the pandemic, we understand that many locals have not had the opportunity to participate or present their normal in person annual Issues Management, Legislation, Personal Development or Membership Outreach programs.</w:t>
            </w:r>
          </w:p>
          <w:p w:rsidR="00353AAA" w:rsidRPr="005B3DF1" w:rsidRDefault="00353AAA" w:rsidP="005577C9"/>
          <w:p w:rsidR="00353AAA" w:rsidRPr="005B3DF1" w:rsidRDefault="00353AAA" w:rsidP="005577C9">
            <w:r w:rsidRPr="005B3DF1">
              <w:t xml:space="preserve">In the following section, please provide any activities or programs the local presented or participated in and the medium used such as Zoom, </w:t>
            </w:r>
            <w:proofErr w:type="spellStart"/>
            <w:r w:rsidRPr="005B3DF1">
              <w:t>FaceBook</w:t>
            </w:r>
            <w:proofErr w:type="spellEnd"/>
            <w:r w:rsidRPr="005B3DF1">
              <w:t xml:space="preserve"> Live, etc…  Show us your creative side and let others know how your local overcame the social distancing and mask wearing restrictions.</w:t>
            </w:r>
          </w:p>
          <w:p w:rsidR="00353AAA" w:rsidRPr="005B3DF1" w:rsidRDefault="00353AAA" w:rsidP="005577C9"/>
          <w:p w:rsidR="00353AAA" w:rsidRPr="005B3DF1" w:rsidRDefault="00353AAA" w:rsidP="005577C9">
            <w:r w:rsidRPr="005B3DF1">
              <w:t>Award recipients will be determined by information contained in this report.  Certificates of appreciation are awarded to the local having not just the best programs promoting the mission and objectives of BPW/TN.  Certificates will also be awarded for creativity!  So show us how you shined during one of the worst events in our organization's history.</w:t>
            </w:r>
          </w:p>
          <w:p w:rsidR="00353AAA" w:rsidRPr="005B3DF1" w:rsidRDefault="00353AAA" w:rsidP="005577C9"/>
        </w:tc>
      </w:tr>
      <w:tr w:rsidR="00353AAA" w:rsidRPr="005B3DF1" w:rsidTr="005577C9">
        <w:trPr>
          <w:trHeight w:val="1440"/>
        </w:trPr>
        <w:tc>
          <w:tcPr>
            <w:tcW w:w="9350" w:type="dxa"/>
            <w:tcBorders>
              <w:top w:val="nil"/>
              <w:left w:val="nil"/>
              <w:bottom w:val="single" w:sz="4" w:space="0" w:color="000000"/>
              <w:right w:val="nil"/>
            </w:tcBorders>
            <w:shd w:val="clear" w:color="auto" w:fill="F2F2F2"/>
          </w:tcPr>
          <w:p w:rsidR="00353AAA" w:rsidRPr="005B3DF1" w:rsidRDefault="00353AAA" w:rsidP="005577C9">
            <w:pPr>
              <w:rPr>
                <w:b/>
              </w:rPr>
            </w:pPr>
            <w:r w:rsidRPr="005B3DF1">
              <w:rPr>
                <w:b/>
              </w:rPr>
              <w:lastRenderedPageBreak/>
              <w:t>Format example:</w:t>
            </w:r>
          </w:p>
          <w:p w:rsidR="00353AAA" w:rsidRPr="005B3DF1" w:rsidRDefault="00353AAA" w:rsidP="005577C9">
            <w:pPr>
              <w:rPr>
                <w:b/>
              </w:rPr>
            </w:pPr>
            <w:r w:rsidRPr="005B3DF1">
              <w:rPr>
                <w:b/>
              </w:rPr>
              <w:t>Issues Management</w:t>
            </w:r>
          </w:p>
          <w:p w:rsidR="00353AAA" w:rsidRPr="005B3DF1" w:rsidRDefault="00353AAA" w:rsidP="005577C9">
            <w:r w:rsidRPr="005B3DF1">
              <w:t>Zoom meeting during National Business Women’s Week to network with local business women.</w:t>
            </w:r>
          </w:p>
          <w:p w:rsidR="00353AAA" w:rsidRPr="005B3DF1" w:rsidRDefault="00353AAA" w:rsidP="005577C9">
            <w:pPr>
              <w:rPr>
                <w:b/>
              </w:rPr>
            </w:pPr>
            <w:r w:rsidRPr="005B3DF1">
              <w:rPr>
                <w:b/>
              </w:rPr>
              <w:t>Legislation Management</w:t>
            </w:r>
          </w:p>
          <w:p w:rsidR="00353AAA" w:rsidRPr="005B3DF1" w:rsidRDefault="00353AAA" w:rsidP="005577C9">
            <w:r w:rsidRPr="005B3DF1">
              <w:t>Members of the organization attended the Women’s Collaboration Day on the Hill event</w:t>
            </w:r>
          </w:p>
          <w:p w:rsidR="00353AAA" w:rsidRPr="005B3DF1" w:rsidRDefault="00353AAA" w:rsidP="005577C9">
            <w:pPr>
              <w:rPr>
                <w:b/>
              </w:rPr>
            </w:pPr>
            <w:r w:rsidRPr="005B3DF1">
              <w:rPr>
                <w:b/>
              </w:rPr>
              <w:t>Personal Development</w:t>
            </w:r>
          </w:p>
          <w:p w:rsidR="00353AAA" w:rsidRPr="005B3DF1" w:rsidRDefault="00353AAA" w:rsidP="005577C9">
            <w:r w:rsidRPr="005B3DF1">
              <w:t>Webinar on Zoom to conduct Individual Development training</w:t>
            </w:r>
          </w:p>
          <w:p w:rsidR="00353AAA" w:rsidRPr="005B3DF1" w:rsidRDefault="00353AAA" w:rsidP="005577C9">
            <w:pPr>
              <w:rPr>
                <w:b/>
              </w:rPr>
            </w:pPr>
            <w:r w:rsidRPr="005B3DF1">
              <w:rPr>
                <w:b/>
              </w:rPr>
              <w:t>Membership Outreach</w:t>
            </w:r>
          </w:p>
          <w:p w:rsidR="00353AAA" w:rsidRPr="005B3DF1" w:rsidRDefault="00353AAA" w:rsidP="005577C9">
            <w:r w:rsidRPr="005B3DF1">
              <w:t xml:space="preserve">Mary Smith and Betty </w:t>
            </w:r>
            <w:proofErr w:type="spellStart"/>
            <w:r w:rsidRPr="005B3DF1">
              <w:t>Boop</w:t>
            </w:r>
            <w:proofErr w:type="spellEnd"/>
            <w:r w:rsidRPr="005B3DF1">
              <w:t xml:space="preserve"> represented Local XYZ to talk about Business and Professional Women of Tennessee.</w:t>
            </w:r>
          </w:p>
        </w:tc>
      </w:tr>
      <w:tr w:rsidR="00353AAA" w:rsidRPr="005B3DF1" w:rsidTr="005577C9">
        <w:trPr>
          <w:trHeight w:val="3600"/>
        </w:trPr>
        <w:tc>
          <w:tcPr>
            <w:tcW w:w="9350" w:type="dxa"/>
            <w:tcBorders>
              <w:top w:val="single" w:sz="4" w:space="0" w:color="000000"/>
              <w:left w:val="single" w:sz="4" w:space="0" w:color="000000"/>
              <w:bottom w:val="single" w:sz="4" w:space="0" w:color="000000"/>
              <w:right w:val="single" w:sz="4" w:space="0" w:color="000000"/>
            </w:tcBorders>
          </w:tcPr>
          <w:p w:rsidR="00353AAA" w:rsidRPr="005B3DF1" w:rsidRDefault="00353AAA" w:rsidP="005577C9">
            <w:pPr>
              <w:rPr>
                <w:b/>
              </w:rPr>
            </w:pPr>
            <w:r w:rsidRPr="005B3DF1">
              <w:rPr>
                <w:b/>
              </w:rPr>
              <w:t>Issues Management</w:t>
            </w:r>
            <w:r>
              <w:rPr>
                <w:b/>
              </w:rPr>
              <w:t xml:space="preserve"> – N/A</w:t>
            </w:r>
          </w:p>
          <w:p w:rsidR="00353AAA" w:rsidRPr="005B3DF1" w:rsidRDefault="00353AAA" w:rsidP="005577C9">
            <w:pPr>
              <w:rPr>
                <w:b/>
              </w:rPr>
            </w:pPr>
          </w:p>
          <w:p w:rsidR="00353AAA" w:rsidRPr="005B3DF1" w:rsidRDefault="00353AAA" w:rsidP="005577C9">
            <w:pPr>
              <w:rPr>
                <w:b/>
              </w:rPr>
            </w:pPr>
            <w:r w:rsidRPr="005B3DF1">
              <w:rPr>
                <w:b/>
              </w:rPr>
              <w:t>Legislation Management</w:t>
            </w:r>
            <w:r>
              <w:rPr>
                <w:b/>
              </w:rPr>
              <w:t xml:space="preserve"> – N/A</w:t>
            </w:r>
          </w:p>
          <w:p w:rsidR="00353AAA" w:rsidRPr="005B3DF1" w:rsidRDefault="00353AAA" w:rsidP="005577C9">
            <w:pPr>
              <w:rPr>
                <w:b/>
              </w:rPr>
            </w:pPr>
          </w:p>
          <w:p w:rsidR="00353AAA" w:rsidRPr="005B3DF1" w:rsidRDefault="00353AAA" w:rsidP="005577C9">
            <w:pPr>
              <w:rPr>
                <w:b/>
              </w:rPr>
            </w:pPr>
            <w:r w:rsidRPr="005B3DF1">
              <w:rPr>
                <w:b/>
              </w:rPr>
              <w:t>Personal Development</w:t>
            </w:r>
            <w:r>
              <w:rPr>
                <w:b/>
              </w:rPr>
              <w:t>– N/A</w:t>
            </w:r>
          </w:p>
          <w:p w:rsidR="00353AAA" w:rsidRPr="005B3DF1" w:rsidRDefault="00353AAA" w:rsidP="005577C9">
            <w:pPr>
              <w:rPr>
                <w:b/>
              </w:rPr>
            </w:pPr>
          </w:p>
          <w:p w:rsidR="00353AAA" w:rsidRPr="005B3DF1" w:rsidRDefault="00353AAA" w:rsidP="005577C9">
            <w:pPr>
              <w:rPr>
                <w:b/>
              </w:rPr>
            </w:pPr>
            <w:r w:rsidRPr="005B3DF1">
              <w:rPr>
                <w:b/>
              </w:rPr>
              <w:t>Membership Outreach</w:t>
            </w:r>
            <w:r>
              <w:rPr>
                <w:b/>
              </w:rPr>
              <w:t>– N/A</w:t>
            </w:r>
          </w:p>
          <w:p w:rsidR="00353AAA" w:rsidRPr="005B3DF1" w:rsidRDefault="00353AAA" w:rsidP="005577C9">
            <w:pPr>
              <w:rPr>
                <w:b/>
              </w:rPr>
            </w:pPr>
          </w:p>
        </w:tc>
      </w:tr>
      <w:tr w:rsidR="00353AAA" w:rsidRPr="005B3DF1" w:rsidTr="005577C9">
        <w:tc>
          <w:tcPr>
            <w:tcW w:w="9350" w:type="dxa"/>
            <w:tcBorders>
              <w:top w:val="nil"/>
              <w:left w:val="nil"/>
              <w:bottom w:val="nil"/>
              <w:right w:val="nil"/>
            </w:tcBorders>
          </w:tcPr>
          <w:p w:rsidR="00353AAA" w:rsidRPr="005B3DF1" w:rsidRDefault="00353AAA" w:rsidP="005577C9">
            <w:pPr>
              <w:rPr>
                <w:b/>
              </w:rPr>
            </w:pPr>
          </w:p>
        </w:tc>
      </w:tr>
    </w:tbl>
    <w:p w:rsidR="00353AAA" w:rsidRPr="005B3DF1" w:rsidRDefault="00353AAA" w:rsidP="00353AAA">
      <w:r w:rsidRPr="005B3DF1">
        <w:rPr>
          <w:b/>
          <w:bCs/>
        </w:rPr>
        <w:br w:type="page"/>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610"/>
        <w:gridCol w:w="5485"/>
      </w:tblGrid>
      <w:tr w:rsidR="00353AAA" w:rsidRPr="005B3DF1" w:rsidTr="005577C9">
        <w:tc>
          <w:tcPr>
            <w:tcW w:w="9350" w:type="dxa"/>
            <w:gridSpan w:val="3"/>
            <w:tcBorders>
              <w:top w:val="nil"/>
              <w:left w:val="nil"/>
              <w:bottom w:val="nil"/>
              <w:right w:val="nil"/>
            </w:tcBorders>
          </w:tcPr>
          <w:p w:rsidR="00353AAA" w:rsidRPr="005B3DF1" w:rsidRDefault="00353AAA" w:rsidP="005577C9">
            <w:pPr>
              <w:rPr>
                <w:b/>
                <w:sz w:val="28"/>
                <w:szCs w:val="28"/>
              </w:rPr>
            </w:pPr>
            <w:r w:rsidRPr="005B3DF1">
              <w:rPr>
                <w:b/>
                <w:sz w:val="28"/>
                <w:szCs w:val="28"/>
              </w:rPr>
              <w:lastRenderedPageBreak/>
              <w:t>Social Media Outreach</w:t>
            </w:r>
          </w:p>
        </w:tc>
      </w:tr>
      <w:tr w:rsidR="00353AAA" w:rsidRPr="005B3DF1" w:rsidTr="005577C9">
        <w:tc>
          <w:tcPr>
            <w:tcW w:w="9350" w:type="dxa"/>
            <w:gridSpan w:val="3"/>
            <w:tcBorders>
              <w:top w:val="nil"/>
              <w:left w:val="nil"/>
              <w:bottom w:val="nil"/>
              <w:right w:val="nil"/>
            </w:tcBorders>
          </w:tcPr>
          <w:p w:rsidR="00353AAA" w:rsidRPr="005B3DF1" w:rsidRDefault="00353AAA" w:rsidP="005577C9">
            <w:pPr>
              <w:rPr>
                <w:b/>
              </w:rPr>
            </w:pPr>
            <w:r w:rsidRPr="005B3DF1">
              <w:t>Social media is an important part of getting the message out for events within the communities.  Please identify how local events were communicated to members and the community.</w:t>
            </w:r>
          </w:p>
        </w:tc>
      </w:tr>
      <w:tr w:rsidR="00353AAA" w:rsidRPr="005B3DF1" w:rsidTr="005577C9">
        <w:trPr>
          <w:trHeight w:val="507"/>
        </w:trPr>
        <w:tc>
          <w:tcPr>
            <w:tcW w:w="1255" w:type="dxa"/>
            <w:tcBorders>
              <w:top w:val="nil"/>
            </w:tcBorders>
            <w:shd w:val="clear" w:color="auto" w:fill="000000"/>
          </w:tcPr>
          <w:p w:rsidR="00353AAA" w:rsidRPr="005B3DF1" w:rsidRDefault="00353AAA" w:rsidP="005577C9">
            <w:pPr>
              <w:rPr>
                <w:color w:val="FFFFFF"/>
              </w:rPr>
            </w:pPr>
            <w:r w:rsidRPr="005B3DF1">
              <w:rPr>
                <w:color w:val="FFFFFF"/>
              </w:rPr>
              <w:t>Check All that Apply</w:t>
            </w:r>
          </w:p>
        </w:tc>
        <w:tc>
          <w:tcPr>
            <w:tcW w:w="2610" w:type="dxa"/>
            <w:tcBorders>
              <w:top w:val="nil"/>
            </w:tcBorders>
            <w:shd w:val="clear" w:color="auto" w:fill="000000"/>
          </w:tcPr>
          <w:p w:rsidR="00353AAA" w:rsidRPr="005B3DF1" w:rsidRDefault="00353AAA" w:rsidP="005577C9">
            <w:pPr>
              <w:rPr>
                <w:color w:val="FFFFFF"/>
              </w:rPr>
            </w:pPr>
            <w:r w:rsidRPr="005B3DF1">
              <w:rPr>
                <w:color w:val="FFFFFF"/>
              </w:rPr>
              <w:t xml:space="preserve">Social Media </w:t>
            </w:r>
          </w:p>
        </w:tc>
        <w:tc>
          <w:tcPr>
            <w:tcW w:w="5485" w:type="dxa"/>
            <w:tcBorders>
              <w:top w:val="nil"/>
            </w:tcBorders>
            <w:shd w:val="clear" w:color="auto" w:fill="000000"/>
          </w:tcPr>
          <w:p w:rsidR="00353AAA" w:rsidRPr="005B3DF1" w:rsidRDefault="00353AAA" w:rsidP="005577C9">
            <w:pPr>
              <w:rPr>
                <w:color w:val="FFFFFF"/>
              </w:rPr>
            </w:pPr>
          </w:p>
        </w:tc>
      </w:tr>
      <w:tr w:rsidR="00353AAA" w:rsidRPr="005B3DF1" w:rsidTr="005577C9">
        <w:tc>
          <w:tcPr>
            <w:tcW w:w="1255" w:type="dxa"/>
          </w:tcPr>
          <w:p w:rsidR="00353AAA" w:rsidRPr="005B3DF1" w:rsidRDefault="00353AAA" w:rsidP="005577C9">
            <w:pPr>
              <w:jc w:val="center"/>
            </w:pPr>
          </w:p>
        </w:tc>
        <w:tc>
          <w:tcPr>
            <w:tcW w:w="2610" w:type="dxa"/>
          </w:tcPr>
          <w:p w:rsidR="00353AAA" w:rsidRPr="005B3DF1" w:rsidRDefault="00353AAA" w:rsidP="005577C9">
            <w:pPr>
              <w:rPr>
                <w:b/>
              </w:rPr>
            </w:pPr>
            <w:proofErr w:type="spellStart"/>
            <w:r w:rsidRPr="005B3DF1">
              <w:t>FaceBook</w:t>
            </w:r>
            <w:proofErr w:type="spellEnd"/>
            <w:r w:rsidRPr="005B3DF1">
              <w:t xml:space="preserve"> (Local’s Page)</w:t>
            </w:r>
          </w:p>
        </w:tc>
        <w:tc>
          <w:tcPr>
            <w:tcW w:w="5485" w:type="dxa"/>
          </w:tcPr>
          <w:p w:rsidR="00353AAA" w:rsidRPr="005B3DF1" w:rsidRDefault="00353AAA" w:rsidP="005577C9"/>
        </w:tc>
      </w:tr>
      <w:tr w:rsidR="00353AAA" w:rsidRPr="005B3DF1" w:rsidTr="005577C9">
        <w:tc>
          <w:tcPr>
            <w:tcW w:w="1255" w:type="dxa"/>
          </w:tcPr>
          <w:p w:rsidR="00353AAA" w:rsidRPr="005B3DF1" w:rsidRDefault="00353AAA" w:rsidP="005577C9">
            <w:pPr>
              <w:jc w:val="center"/>
            </w:pPr>
          </w:p>
        </w:tc>
        <w:tc>
          <w:tcPr>
            <w:tcW w:w="2610" w:type="dxa"/>
          </w:tcPr>
          <w:p w:rsidR="00353AAA" w:rsidRPr="005B3DF1" w:rsidRDefault="00353AAA" w:rsidP="005577C9">
            <w:pPr>
              <w:rPr>
                <w:b/>
              </w:rPr>
            </w:pPr>
            <w:r w:rsidRPr="005B3DF1">
              <w:t>Pinterest</w:t>
            </w:r>
          </w:p>
        </w:tc>
        <w:tc>
          <w:tcPr>
            <w:tcW w:w="5485" w:type="dxa"/>
          </w:tcPr>
          <w:p w:rsidR="00353AAA" w:rsidRPr="005B3DF1" w:rsidRDefault="00353AAA" w:rsidP="005577C9"/>
        </w:tc>
      </w:tr>
      <w:tr w:rsidR="00353AAA" w:rsidRPr="005B3DF1" w:rsidTr="005577C9">
        <w:tc>
          <w:tcPr>
            <w:tcW w:w="1255" w:type="dxa"/>
          </w:tcPr>
          <w:p w:rsidR="00353AAA" w:rsidRPr="005B3DF1" w:rsidRDefault="00353AAA" w:rsidP="005577C9">
            <w:pPr>
              <w:jc w:val="center"/>
            </w:pPr>
          </w:p>
        </w:tc>
        <w:tc>
          <w:tcPr>
            <w:tcW w:w="2610" w:type="dxa"/>
          </w:tcPr>
          <w:p w:rsidR="00353AAA" w:rsidRPr="005B3DF1" w:rsidRDefault="00353AAA" w:rsidP="005577C9">
            <w:pPr>
              <w:rPr>
                <w:b/>
              </w:rPr>
            </w:pPr>
            <w:r w:rsidRPr="005B3DF1">
              <w:t>Twitter</w:t>
            </w:r>
          </w:p>
        </w:tc>
        <w:tc>
          <w:tcPr>
            <w:tcW w:w="5485" w:type="dxa"/>
          </w:tcPr>
          <w:p w:rsidR="00353AAA" w:rsidRPr="005B3DF1" w:rsidRDefault="00353AAA" w:rsidP="005577C9"/>
        </w:tc>
      </w:tr>
      <w:tr w:rsidR="00353AAA" w:rsidRPr="005B3DF1" w:rsidTr="005577C9">
        <w:tc>
          <w:tcPr>
            <w:tcW w:w="1255" w:type="dxa"/>
          </w:tcPr>
          <w:p w:rsidR="00353AAA" w:rsidRPr="005B3DF1" w:rsidRDefault="00353AAA" w:rsidP="005577C9">
            <w:pPr>
              <w:jc w:val="center"/>
            </w:pPr>
          </w:p>
        </w:tc>
        <w:tc>
          <w:tcPr>
            <w:tcW w:w="2610" w:type="dxa"/>
          </w:tcPr>
          <w:p w:rsidR="00353AAA" w:rsidRPr="005B3DF1" w:rsidRDefault="00353AAA" w:rsidP="005577C9">
            <w:pPr>
              <w:rPr>
                <w:b/>
              </w:rPr>
            </w:pPr>
            <w:r w:rsidRPr="005B3DF1">
              <w:t>Local’s Website</w:t>
            </w:r>
          </w:p>
        </w:tc>
        <w:tc>
          <w:tcPr>
            <w:tcW w:w="5485" w:type="dxa"/>
          </w:tcPr>
          <w:p w:rsidR="00353AAA" w:rsidRPr="005B3DF1" w:rsidRDefault="00353AAA" w:rsidP="005577C9"/>
        </w:tc>
      </w:tr>
      <w:tr w:rsidR="00353AAA" w:rsidRPr="005B3DF1" w:rsidTr="005577C9">
        <w:tc>
          <w:tcPr>
            <w:tcW w:w="1255" w:type="dxa"/>
            <w:tcBorders>
              <w:bottom w:val="single" w:sz="4" w:space="0" w:color="000000"/>
            </w:tcBorders>
          </w:tcPr>
          <w:p w:rsidR="00353AAA" w:rsidRPr="005B3DF1" w:rsidRDefault="00353AAA" w:rsidP="005577C9">
            <w:pPr>
              <w:jc w:val="center"/>
            </w:pPr>
          </w:p>
        </w:tc>
        <w:tc>
          <w:tcPr>
            <w:tcW w:w="2610" w:type="dxa"/>
            <w:tcBorders>
              <w:bottom w:val="single" w:sz="4" w:space="0" w:color="000000"/>
            </w:tcBorders>
          </w:tcPr>
          <w:p w:rsidR="00353AAA" w:rsidRPr="005B3DF1" w:rsidRDefault="00353AAA" w:rsidP="005577C9">
            <w:pPr>
              <w:rPr>
                <w:b/>
              </w:rPr>
            </w:pPr>
            <w:r w:rsidRPr="005B3DF1">
              <w:t>Other</w:t>
            </w:r>
          </w:p>
        </w:tc>
        <w:tc>
          <w:tcPr>
            <w:tcW w:w="5485" w:type="dxa"/>
            <w:tcBorders>
              <w:bottom w:val="single" w:sz="4" w:space="0" w:color="000000"/>
            </w:tcBorders>
          </w:tcPr>
          <w:p w:rsidR="00353AAA" w:rsidRPr="005B3DF1" w:rsidRDefault="00353AAA" w:rsidP="005577C9"/>
        </w:tc>
      </w:tr>
      <w:tr w:rsidR="00353AAA" w:rsidRPr="005B3DF1" w:rsidTr="005577C9">
        <w:tc>
          <w:tcPr>
            <w:tcW w:w="9350" w:type="dxa"/>
            <w:gridSpan w:val="3"/>
            <w:tcBorders>
              <w:top w:val="single" w:sz="4" w:space="0" w:color="000000"/>
              <w:left w:val="nil"/>
              <w:bottom w:val="nil"/>
              <w:right w:val="nil"/>
            </w:tcBorders>
          </w:tcPr>
          <w:p w:rsidR="00353AAA" w:rsidRPr="005B3DF1" w:rsidRDefault="00353AAA" w:rsidP="005577C9"/>
        </w:tc>
      </w:tr>
    </w:tbl>
    <w:p w:rsidR="00353AAA" w:rsidRPr="005B3DF1" w:rsidRDefault="00353AAA" w:rsidP="00353AAA"/>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270"/>
        <w:gridCol w:w="4675"/>
      </w:tblGrid>
      <w:tr w:rsidR="00353AAA" w:rsidRPr="005B3DF1" w:rsidTr="005577C9">
        <w:tc>
          <w:tcPr>
            <w:tcW w:w="9350" w:type="dxa"/>
            <w:gridSpan w:val="3"/>
            <w:tcBorders>
              <w:top w:val="nil"/>
              <w:left w:val="nil"/>
              <w:bottom w:val="nil"/>
              <w:right w:val="nil"/>
            </w:tcBorders>
            <w:shd w:val="clear" w:color="auto" w:fill="FFFFFF"/>
          </w:tcPr>
          <w:p w:rsidR="00353AAA" w:rsidRPr="005B3DF1" w:rsidRDefault="00353AAA" w:rsidP="005577C9">
            <w:pPr>
              <w:rPr>
                <w:b/>
              </w:rPr>
            </w:pPr>
            <w:r w:rsidRPr="005B3DF1">
              <w:rPr>
                <w:b/>
              </w:rPr>
              <w:t>Due Date for President’s Report:  May 15, 2022</w:t>
            </w:r>
          </w:p>
        </w:tc>
      </w:tr>
      <w:tr w:rsidR="00353AAA" w:rsidRPr="005B3DF1" w:rsidTr="005577C9">
        <w:tc>
          <w:tcPr>
            <w:tcW w:w="4405" w:type="dxa"/>
            <w:tcBorders>
              <w:top w:val="nil"/>
              <w:left w:val="nil"/>
              <w:bottom w:val="single" w:sz="4" w:space="0" w:color="0B5394"/>
              <w:right w:val="nil"/>
            </w:tcBorders>
            <w:vAlign w:val="bottom"/>
          </w:tcPr>
          <w:p w:rsidR="00353AAA" w:rsidRPr="00BD34A1" w:rsidRDefault="00353AAA" w:rsidP="005577C9"/>
          <w:p w:rsidR="00353AAA" w:rsidRPr="00BD34A1" w:rsidRDefault="00353AAA" w:rsidP="005577C9">
            <w:proofErr w:type="spellStart"/>
            <w:r w:rsidRPr="00BD34A1">
              <w:t>Tresa</w:t>
            </w:r>
            <w:proofErr w:type="spellEnd"/>
            <w:r w:rsidRPr="00BD34A1">
              <w:t xml:space="preserve"> Newton</w:t>
            </w:r>
          </w:p>
        </w:tc>
        <w:tc>
          <w:tcPr>
            <w:tcW w:w="270" w:type="dxa"/>
            <w:tcBorders>
              <w:top w:val="nil"/>
              <w:left w:val="nil"/>
              <w:bottom w:val="nil"/>
              <w:right w:val="nil"/>
            </w:tcBorders>
            <w:vAlign w:val="bottom"/>
          </w:tcPr>
          <w:p w:rsidR="00353AAA" w:rsidRPr="00BD34A1" w:rsidRDefault="00353AAA" w:rsidP="005577C9"/>
        </w:tc>
        <w:tc>
          <w:tcPr>
            <w:tcW w:w="4675" w:type="dxa"/>
            <w:tcBorders>
              <w:top w:val="nil"/>
              <w:left w:val="nil"/>
              <w:bottom w:val="single" w:sz="4" w:space="0" w:color="000000"/>
              <w:right w:val="nil"/>
            </w:tcBorders>
            <w:vAlign w:val="bottom"/>
          </w:tcPr>
          <w:p w:rsidR="00353AAA" w:rsidRPr="00BD34A1" w:rsidRDefault="00353AAA" w:rsidP="005577C9">
            <w:r>
              <w:t>May 15, 2022</w:t>
            </w:r>
          </w:p>
        </w:tc>
      </w:tr>
      <w:tr w:rsidR="00353AAA" w:rsidRPr="005B3DF1" w:rsidTr="005577C9">
        <w:tc>
          <w:tcPr>
            <w:tcW w:w="4405" w:type="dxa"/>
            <w:tcBorders>
              <w:top w:val="single" w:sz="4" w:space="0" w:color="0B5394"/>
              <w:left w:val="nil"/>
              <w:bottom w:val="nil"/>
              <w:right w:val="nil"/>
            </w:tcBorders>
            <w:vAlign w:val="bottom"/>
          </w:tcPr>
          <w:p w:rsidR="00353AAA" w:rsidRPr="00BD34A1" w:rsidRDefault="00353AAA" w:rsidP="005577C9">
            <w:r w:rsidRPr="00BD34A1">
              <w:t>Submitted By</w:t>
            </w:r>
          </w:p>
        </w:tc>
        <w:tc>
          <w:tcPr>
            <w:tcW w:w="270" w:type="dxa"/>
            <w:tcBorders>
              <w:top w:val="nil"/>
              <w:left w:val="nil"/>
              <w:bottom w:val="nil"/>
              <w:right w:val="nil"/>
            </w:tcBorders>
            <w:vAlign w:val="bottom"/>
          </w:tcPr>
          <w:p w:rsidR="00353AAA" w:rsidRPr="00BD34A1" w:rsidRDefault="00353AAA" w:rsidP="005577C9"/>
        </w:tc>
        <w:tc>
          <w:tcPr>
            <w:tcW w:w="4675" w:type="dxa"/>
            <w:tcBorders>
              <w:top w:val="single" w:sz="4" w:space="0" w:color="000000"/>
              <w:left w:val="nil"/>
              <w:bottom w:val="nil"/>
              <w:right w:val="nil"/>
            </w:tcBorders>
            <w:vAlign w:val="bottom"/>
          </w:tcPr>
          <w:p w:rsidR="00353AAA" w:rsidRPr="00BD34A1" w:rsidRDefault="00353AAA" w:rsidP="005577C9">
            <w:r w:rsidRPr="00BD34A1">
              <w:t>Date Submitted</w:t>
            </w:r>
          </w:p>
        </w:tc>
      </w:tr>
      <w:tr w:rsidR="00353AAA" w:rsidRPr="005B3DF1" w:rsidTr="005577C9">
        <w:tc>
          <w:tcPr>
            <w:tcW w:w="4405" w:type="dxa"/>
            <w:tcBorders>
              <w:top w:val="nil"/>
              <w:left w:val="nil"/>
              <w:bottom w:val="single" w:sz="4" w:space="0" w:color="0B5394"/>
              <w:right w:val="nil"/>
            </w:tcBorders>
            <w:vAlign w:val="bottom"/>
          </w:tcPr>
          <w:p w:rsidR="00353AAA" w:rsidRPr="00BD34A1" w:rsidRDefault="00353AAA" w:rsidP="005577C9"/>
          <w:p w:rsidR="00353AAA" w:rsidRPr="00BD34A1" w:rsidRDefault="00A366E9" w:rsidP="005577C9">
            <w:hyperlink r:id="rId44" w:history="1">
              <w:r w:rsidR="00353AAA" w:rsidRPr="00BD34A1">
                <w:rPr>
                  <w:rStyle w:val="Hyperlink"/>
                </w:rPr>
                <w:t>TLNewton@catt.com</w:t>
              </w:r>
            </w:hyperlink>
          </w:p>
        </w:tc>
        <w:tc>
          <w:tcPr>
            <w:tcW w:w="270" w:type="dxa"/>
            <w:tcBorders>
              <w:top w:val="nil"/>
              <w:left w:val="nil"/>
              <w:bottom w:val="nil"/>
              <w:right w:val="nil"/>
            </w:tcBorders>
            <w:vAlign w:val="bottom"/>
          </w:tcPr>
          <w:p w:rsidR="00353AAA" w:rsidRPr="00BD34A1" w:rsidRDefault="00353AAA" w:rsidP="005577C9"/>
        </w:tc>
        <w:tc>
          <w:tcPr>
            <w:tcW w:w="4675" w:type="dxa"/>
            <w:tcBorders>
              <w:top w:val="nil"/>
              <w:left w:val="nil"/>
              <w:bottom w:val="single" w:sz="4" w:space="0" w:color="0B5394"/>
              <w:right w:val="nil"/>
            </w:tcBorders>
            <w:vAlign w:val="bottom"/>
          </w:tcPr>
          <w:p w:rsidR="00353AAA" w:rsidRPr="00BD34A1" w:rsidRDefault="00353AAA" w:rsidP="005577C9"/>
          <w:p w:rsidR="00353AAA" w:rsidRPr="00BD34A1" w:rsidRDefault="00353AAA" w:rsidP="005577C9">
            <w:r>
              <w:t>(423) 413-4407</w:t>
            </w:r>
          </w:p>
        </w:tc>
      </w:tr>
      <w:tr w:rsidR="00353AAA" w:rsidRPr="005B3DF1" w:rsidTr="005577C9">
        <w:trPr>
          <w:trHeight w:val="50"/>
        </w:trPr>
        <w:tc>
          <w:tcPr>
            <w:tcW w:w="4405" w:type="dxa"/>
            <w:tcBorders>
              <w:top w:val="single" w:sz="4" w:space="0" w:color="0B5394"/>
              <w:left w:val="nil"/>
              <w:bottom w:val="nil"/>
              <w:right w:val="nil"/>
            </w:tcBorders>
          </w:tcPr>
          <w:p w:rsidR="00353AAA" w:rsidRPr="00BD34A1" w:rsidRDefault="00353AAA" w:rsidP="005577C9">
            <w:proofErr w:type="spellStart"/>
            <w:r w:rsidRPr="00BD34A1">
              <w:t>eMail</w:t>
            </w:r>
            <w:proofErr w:type="spellEnd"/>
            <w:r w:rsidRPr="00BD34A1">
              <w:t xml:space="preserve"> Address of Submitter</w:t>
            </w:r>
          </w:p>
        </w:tc>
        <w:tc>
          <w:tcPr>
            <w:tcW w:w="270" w:type="dxa"/>
            <w:tcBorders>
              <w:top w:val="nil"/>
              <w:left w:val="nil"/>
              <w:bottom w:val="nil"/>
              <w:right w:val="nil"/>
            </w:tcBorders>
          </w:tcPr>
          <w:p w:rsidR="00353AAA" w:rsidRPr="00BD34A1" w:rsidRDefault="00353AAA" w:rsidP="005577C9"/>
        </w:tc>
        <w:tc>
          <w:tcPr>
            <w:tcW w:w="4675" w:type="dxa"/>
            <w:tcBorders>
              <w:top w:val="single" w:sz="4" w:space="0" w:color="0B5394"/>
              <w:left w:val="nil"/>
              <w:bottom w:val="nil"/>
              <w:right w:val="nil"/>
            </w:tcBorders>
          </w:tcPr>
          <w:p w:rsidR="00353AAA" w:rsidRPr="00BD34A1" w:rsidRDefault="00353AAA" w:rsidP="005577C9">
            <w:r w:rsidRPr="00BD34A1">
              <w:t>Phone Number</w:t>
            </w:r>
          </w:p>
        </w:tc>
      </w:tr>
    </w:tbl>
    <w:p w:rsidR="00353AAA" w:rsidRPr="005B3DF1" w:rsidRDefault="00353AAA" w:rsidP="00353AAA"/>
    <w:p w:rsidR="00353AAA" w:rsidRPr="005B3DF1" w:rsidRDefault="00353AAA" w:rsidP="00353AAA"/>
    <w:p w:rsidR="00353AAA" w:rsidRPr="005B3DF1" w:rsidRDefault="00353AAA" w:rsidP="00353AAA"/>
    <w:p w:rsidR="00492432" w:rsidRDefault="00492432" w:rsidP="001E4BFC"/>
    <w:p w:rsidR="001E4BFC" w:rsidRDefault="001E4BFC" w:rsidP="001E4BFC"/>
    <w:p w:rsidR="00F9521D" w:rsidRDefault="00F9521D" w:rsidP="00F9521D"/>
    <w:p w:rsidR="001E4BFC" w:rsidRDefault="001E4BFC">
      <w:pPr>
        <w:spacing w:after="160" w:line="259" w:lineRule="auto"/>
        <w:rPr>
          <w:rFonts w:asciiTheme="majorHAnsi" w:eastAsiaTheme="majorEastAsia" w:hAnsiTheme="majorHAnsi" w:cstheme="majorBidi"/>
          <w:color w:val="2E74B5" w:themeColor="accent1" w:themeShade="BF"/>
          <w:sz w:val="26"/>
          <w:szCs w:val="26"/>
        </w:rPr>
      </w:pPr>
      <w:r>
        <w:br w:type="page"/>
      </w:r>
    </w:p>
    <w:p w:rsidR="00A66DC5" w:rsidRDefault="00A66DC5" w:rsidP="00A66DC5">
      <w:pPr>
        <w:pStyle w:val="Heading2"/>
      </w:pPr>
      <w:bookmarkStart w:id="37" w:name="_Toc104122034"/>
      <w:r>
        <w:lastRenderedPageBreak/>
        <w:t>Elizabethton BPW</w:t>
      </w:r>
      <w:bookmarkEnd w:id="37"/>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2505"/>
        <w:gridCol w:w="3955"/>
      </w:tblGrid>
      <w:tr w:rsidR="00A66DC5" w:rsidTr="00A66DC5">
        <w:tc>
          <w:tcPr>
            <w:tcW w:w="5400" w:type="dxa"/>
            <w:gridSpan w:val="2"/>
          </w:tcPr>
          <w:p w:rsidR="00A66DC5" w:rsidRDefault="00A66DC5" w:rsidP="00A66DC5">
            <w:r>
              <w:t>Name of Local Organization</w:t>
            </w:r>
          </w:p>
        </w:tc>
        <w:tc>
          <w:tcPr>
            <w:tcW w:w="3955" w:type="dxa"/>
          </w:tcPr>
          <w:p w:rsidR="00A66DC5" w:rsidRPr="00B81EE0" w:rsidRDefault="00A66DC5" w:rsidP="00A66DC5">
            <w:pPr>
              <w:rPr>
                <w:rStyle w:val="Style1"/>
                <w:rFonts w:asciiTheme="minorHAnsi" w:hAnsiTheme="minorHAnsi" w:cstheme="minorHAnsi"/>
                <w:sz w:val="22"/>
              </w:rPr>
            </w:pPr>
            <w:r>
              <w:rPr>
                <w:rStyle w:val="Style1"/>
                <w:rFonts w:asciiTheme="minorHAnsi" w:hAnsiTheme="minorHAnsi" w:cstheme="minorHAnsi"/>
                <w:sz w:val="22"/>
              </w:rPr>
              <w:t>E</w:t>
            </w:r>
            <w:r>
              <w:rPr>
                <w:rStyle w:val="Style1"/>
                <w:rFonts w:asciiTheme="minorHAnsi" w:hAnsiTheme="minorHAnsi" w:cstheme="minorHAnsi"/>
              </w:rPr>
              <w:t>lizabethton Business &amp; Professional Women</w:t>
            </w:r>
          </w:p>
        </w:tc>
      </w:tr>
      <w:tr w:rsidR="00A66DC5" w:rsidTr="00A66DC5">
        <w:tc>
          <w:tcPr>
            <w:tcW w:w="5400" w:type="dxa"/>
            <w:gridSpan w:val="2"/>
          </w:tcPr>
          <w:p w:rsidR="00A66DC5" w:rsidRDefault="00A66DC5" w:rsidP="00A66DC5">
            <w:r>
              <w:t>Enter Meeting Location, Date and Time</w:t>
            </w:r>
          </w:p>
        </w:tc>
        <w:tc>
          <w:tcPr>
            <w:tcW w:w="3955" w:type="dxa"/>
          </w:tcPr>
          <w:p w:rsidR="00A66DC5" w:rsidRPr="00B81EE0" w:rsidRDefault="00A66DC5" w:rsidP="00A66DC5">
            <w:pPr>
              <w:rPr>
                <w:rStyle w:val="Style1"/>
                <w:rFonts w:asciiTheme="minorHAnsi" w:hAnsiTheme="minorHAnsi" w:cstheme="minorHAnsi"/>
                <w:sz w:val="22"/>
              </w:rPr>
            </w:pPr>
            <w:r>
              <w:rPr>
                <w:rStyle w:val="Style1"/>
                <w:rFonts w:asciiTheme="minorHAnsi" w:hAnsiTheme="minorHAnsi" w:cstheme="minorHAnsi"/>
                <w:sz w:val="22"/>
              </w:rPr>
              <w:t>Elizabethton / Carter County Chamber of Commerce, 2</w:t>
            </w:r>
            <w:r w:rsidRPr="009C3A08">
              <w:rPr>
                <w:rStyle w:val="Style1"/>
                <w:rFonts w:asciiTheme="minorHAnsi" w:hAnsiTheme="minorHAnsi" w:cstheme="minorHAnsi"/>
                <w:sz w:val="22"/>
                <w:vertAlign w:val="superscript"/>
              </w:rPr>
              <w:t>nd</w:t>
            </w:r>
            <w:r>
              <w:rPr>
                <w:rStyle w:val="Style1"/>
                <w:rFonts w:asciiTheme="minorHAnsi" w:hAnsiTheme="minorHAnsi" w:cstheme="minorHAnsi"/>
                <w:sz w:val="22"/>
              </w:rPr>
              <w:t xml:space="preserve"> Tuesday of the Month, 6:00pm</w:t>
            </w:r>
          </w:p>
        </w:tc>
      </w:tr>
      <w:tr w:rsidR="00A66DC5" w:rsidTr="00A66DC5">
        <w:tc>
          <w:tcPr>
            <w:tcW w:w="5400" w:type="dxa"/>
            <w:gridSpan w:val="2"/>
            <w:tcBorders>
              <w:bottom w:val="single" w:sz="4" w:space="0" w:color="000000"/>
            </w:tcBorders>
          </w:tcPr>
          <w:p w:rsidR="00A66DC5" w:rsidRDefault="00A66DC5" w:rsidP="00A66DC5">
            <w:r>
              <w:t>Enter Member’s Dues</w:t>
            </w:r>
          </w:p>
        </w:tc>
        <w:tc>
          <w:tcPr>
            <w:tcW w:w="3955" w:type="dxa"/>
            <w:tcBorders>
              <w:bottom w:val="single" w:sz="4" w:space="0" w:color="000000"/>
            </w:tcBorders>
          </w:tcPr>
          <w:p w:rsidR="00A66DC5" w:rsidRPr="00B81EE0" w:rsidRDefault="00A66DC5" w:rsidP="00A66DC5">
            <w:pPr>
              <w:rPr>
                <w:rStyle w:val="Style1"/>
                <w:rFonts w:asciiTheme="minorHAnsi" w:hAnsiTheme="minorHAnsi" w:cstheme="minorHAnsi"/>
                <w:sz w:val="22"/>
              </w:rPr>
            </w:pPr>
            <w:r>
              <w:rPr>
                <w:rStyle w:val="Style1"/>
                <w:rFonts w:asciiTheme="minorHAnsi" w:hAnsiTheme="minorHAnsi" w:cstheme="minorHAnsi"/>
                <w:sz w:val="22"/>
              </w:rPr>
              <w:t>Standard State Dues / No Local Dues</w:t>
            </w:r>
          </w:p>
        </w:tc>
      </w:tr>
      <w:tr w:rsidR="00A66DC5" w:rsidTr="00A66DC5">
        <w:tc>
          <w:tcPr>
            <w:tcW w:w="9355" w:type="dxa"/>
            <w:gridSpan w:val="3"/>
            <w:tcBorders>
              <w:top w:val="single" w:sz="4" w:space="0" w:color="000000"/>
              <w:left w:val="nil"/>
              <w:bottom w:val="nil"/>
              <w:right w:val="nil"/>
            </w:tcBorders>
          </w:tcPr>
          <w:p w:rsidR="00A66DC5" w:rsidRDefault="00A66DC5" w:rsidP="00A66DC5"/>
        </w:tc>
      </w:tr>
      <w:tr w:rsidR="00A66DC5" w:rsidTr="00A66DC5">
        <w:tc>
          <w:tcPr>
            <w:tcW w:w="9355" w:type="dxa"/>
            <w:gridSpan w:val="3"/>
            <w:tcBorders>
              <w:top w:val="nil"/>
              <w:left w:val="nil"/>
              <w:bottom w:val="nil"/>
              <w:right w:val="nil"/>
            </w:tcBorders>
          </w:tcPr>
          <w:p w:rsidR="00A66DC5" w:rsidRPr="00A66DC5" w:rsidRDefault="00A66DC5" w:rsidP="00A66DC5">
            <w:pPr>
              <w:rPr>
                <w:b/>
                <w:sz w:val="28"/>
                <w:szCs w:val="28"/>
              </w:rPr>
            </w:pPr>
            <w:r w:rsidRPr="00A66DC5">
              <w:rPr>
                <w:b/>
                <w:sz w:val="28"/>
                <w:szCs w:val="28"/>
              </w:rPr>
              <w:t>Officer Information (2021 – 2022)</w:t>
            </w:r>
          </w:p>
        </w:tc>
      </w:tr>
      <w:tr w:rsidR="00A66DC5" w:rsidTr="00A66DC5">
        <w:tc>
          <w:tcPr>
            <w:tcW w:w="9355" w:type="dxa"/>
            <w:gridSpan w:val="3"/>
            <w:tcBorders>
              <w:top w:val="nil"/>
              <w:left w:val="nil"/>
              <w:bottom w:val="nil"/>
              <w:right w:val="nil"/>
            </w:tcBorders>
          </w:tcPr>
          <w:p w:rsidR="00A66DC5" w:rsidRDefault="00A66DC5" w:rsidP="00A66DC5">
            <w:r>
              <w:t>All the following fields are required.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A66DC5" w:rsidRDefault="00A66DC5" w:rsidP="00A66DC5"/>
        </w:tc>
      </w:tr>
      <w:tr w:rsidR="00A66DC5" w:rsidTr="00A66DC5">
        <w:tc>
          <w:tcPr>
            <w:tcW w:w="2895" w:type="dxa"/>
            <w:tcBorders>
              <w:top w:val="nil"/>
            </w:tcBorders>
            <w:shd w:val="clear" w:color="auto" w:fill="000000"/>
          </w:tcPr>
          <w:p w:rsidR="00A66DC5" w:rsidRDefault="00A66DC5" w:rsidP="00A66DC5">
            <w:pPr>
              <w:rPr>
                <w:b/>
                <w:color w:val="FFFFFF"/>
                <w:highlight w:val="black"/>
              </w:rPr>
            </w:pPr>
            <w:r>
              <w:rPr>
                <w:b/>
                <w:color w:val="FFFFFF"/>
                <w:highlight w:val="black"/>
              </w:rPr>
              <w:t>+Office</w:t>
            </w:r>
          </w:p>
        </w:tc>
        <w:tc>
          <w:tcPr>
            <w:tcW w:w="2505" w:type="dxa"/>
            <w:tcBorders>
              <w:top w:val="nil"/>
            </w:tcBorders>
            <w:shd w:val="clear" w:color="auto" w:fill="000000"/>
          </w:tcPr>
          <w:p w:rsidR="00A66DC5" w:rsidRDefault="00A66DC5" w:rsidP="00A66DC5">
            <w:pPr>
              <w:rPr>
                <w:b/>
                <w:color w:val="FFFFFF"/>
                <w:highlight w:val="black"/>
              </w:rPr>
            </w:pPr>
            <w:r>
              <w:rPr>
                <w:b/>
                <w:color w:val="FFFFFF"/>
                <w:highlight w:val="black"/>
              </w:rPr>
              <w:t>Name</w:t>
            </w:r>
          </w:p>
        </w:tc>
        <w:tc>
          <w:tcPr>
            <w:tcW w:w="3955" w:type="dxa"/>
            <w:tcBorders>
              <w:top w:val="nil"/>
            </w:tcBorders>
            <w:shd w:val="clear" w:color="auto" w:fill="000000"/>
          </w:tcPr>
          <w:p w:rsidR="00A66DC5" w:rsidRDefault="00A66DC5" w:rsidP="00A66DC5">
            <w:pPr>
              <w:rPr>
                <w:b/>
                <w:color w:val="FFFFFF"/>
                <w:highlight w:val="black"/>
              </w:rPr>
            </w:pPr>
            <w:proofErr w:type="spellStart"/>
            <w:r>
              <w:rPr>
                <w:b/>
                <w:color w:val="FFFFFF"/>
                <w:highlight w:val="black"/>
              </w:rPr>
              <w:t>eMail</w:t>
            </w:r>
            <w:proofErr w:type="spellEnd"/>
            <w:r>
              <w:rPr>
                <w:b/>
                <w:color w:val="FFFFFF"/>
                <w:highlight w:val="black"/>
              </w:rPr>
              <w:t xml:space="preserve"> Address</w:t>
            </w:r>
          </w:p>
        </w:tc>
      </w:tr>
      <w:tr w:rsidR="00A66DC5" w:rsidTr="00A66DC5">
        <w:tc>
          <w:tcPr>
            <w:tcW w:w="2895" w:type="dxa"/>
          </w:tcPr>
          <w:p w:rsidR="00A66DC5" w:rsidRDefault="00A66DC5" w:rsidP="00A66DC5">
            <w:pPr>
              <w:rPr>
                <w:b/>
              </w:rPr>
            </w:pPr>
            <w:r>
              <w:rPr>
                <w:b/>
              </w:rPr>
              <w:t>President</w:t>
            </w:r>
          </w:p>
        </w:tc>
        <w:tc>
          <w:tcPr>
            <w:tcW w:w="2505" w:type="dxa"/>
          </w:tcPr>
          <w:p w:rsidR="00A66DC5" w:rsidRPr="00A66DC5" w:rsidRDefault="00A66DC5" w:rsidP="00A66DC5">
            <w:r w:rsidRPr="00A66DC5">
              <w:t>Amber Farley</w:t>
            </w:r>
          </w:p>
        </w:tc>
        <w:tc>
          <w:tcPr>
            <w:tcW w:w="3955" w:type="dxa"/>
          </w:tcPr>
          <w:p w:rsidR="00A66DC5" w:rsidRPr="00A66DC5" w:rsidRDefault="00A66DC5" w:rsidP="00A66DC5">
            <w:pPr>
              <w:rPr>
                <w:rStyle w:val="Style1"/>
              </w:rPr>
            </w:pPr>
            <w:r w:rsidRPr="00A66DC5">
              <w:rPr>
                <w:rStyle w:val="Style1"/>
              </w:rPr>
              <w:t>amberfarley.bpw@gmail.com</w:t>
            </w:r>
          </w:p>
        </w:tc>
      </w:tr>
      <w:tr w:rsidR="00A66DC5" w:rsidTr="00A66DC5">
        <w:tc>
          <w:tcPr>
            <w:tcW w:w="2895" w:type="dxa"/>
          </w:tcPr>
          <w:p w:rsidR="00A66DC5" w:rsidRDefault="00A66DC5" w:rsidP="00A66DC5">
            <w:pPr>
              <w:rPr>
                <w:b/>
              </w:rPr>
            </w:pPr>
            <w:r>
              <w:rPr>
                <w:b/>
              </w:rPr>
              <w:t>Vice President</w:t>
            </w:r>
          </w:p>
        </w:tc>
        <w:tc>
          <w:tcPr>
            <w:tcW w:w="2505" w:type="dxa"/>
          </w:tcPr>
          <w:p w:rsidR="00A66DC5" w:rsidRPr="00A66DC5" w:rsidRDefault="00A66DC5" w:rsidP="00A66DC5">
            <w:r w:rsidRPr="00A66DC5">
              <w:t>Michelle White – 1</w:t>
            </w:r>
            <w:r w:rsidRPr="00A66DC5">
              <w:rPr>
                <w:vertAlign w:val="superscript"/>
              </w:rPr>
              <w:t>st</w:t>
            </w:r>
            <w:r w:rsidRPr="00A66DC5">
              <w:t xml:space="preserve"> VP</w:t>
            </w:r>
          </w:p>
        </w:tc>
        <w:tc>
          <w:tcPr>
            <w:tcW w:w="3955" w:type="dxa"/>
          </w:tcPr>
          <w:p w:rsidR="00A66DC5" w:rsidRPr="00A66DC5" w:rsidRDefault="00A66DC5" w:rsidP="00A66DC5">
            <w:pPr>
              <w:rPr>
                <w:rStyle w:val="Style1"/>
              </w:rPr>
            </w:pPr>
            <w:r w:rsidRPr="00A66DC5">
              <w:rPr>
                <w:rStyle w:val="Style1"/>
              </w:rPr>
              <w:t>michelle.white12@yahoo.com</w:t>
            </w:r>
          </w:p>
        </w:tc>
      </w:tr>
      <w:tr w:rsidR="00A66DC5" w:rsidTr="00A66DC5">
        <w:tc>
          <w:tcPr>
            <w:tcW w:w="2895" w:type="dxa"/>
          </w:tcPr>
          <w:p w:rsidR="00A66DC5" w:rsidRDefault="00A66DC5" w:rsidP="00A66DC5">
            <w:pPr>
              <w:rPr>
                <w:b/>
              </w:rPr>
            </w:pPr>
            <w:r>
              <w:rPr>
                <w:b/>
              </w:rPr>
              <w:t>Secretary</w:t>
            </w:r>
          </w:p>
        </w:tc>
        <w:tc>
          <w:tcPr>
            <w:tcW w:w="2505" w:type="dxa"/>
          </w:tcPr>
          <w:p w:rsidR="00A66DC5" w:rsidRPr="00A66DC5" w:rsidRDefault="00A66DC5" w:rsidP="00A66DC5">
            <w:r w:rsidRPr="00A66DC5">
              <w:t>Joy Jarrett</w:t>
            </w:r>
          </w:p>
        </w:tc>
        <w:tc>
          <w:tcPr>
            <w:tcW w:w="3955" w:type="dxa"/>
          </w:tcPr>
          <w:p w:rsidR="00A66DC5" w:rsidRPr="00A66DC5" w:rsidRDefault="00A66DC5" w:rsidP="00A66DC5">
            <w:pPr>
              <w:rPr>
                <w:rStyle w:val="Style1"/>
              </w:rPr>
            </w:pPr>
          </w:p>
        </w:tc>
      </w:tr>
      <w:tr w:rsidR="00A66DC5" w:rsidTr="00A66DC5">
        <w:tc>
          <w:tcPr>
            <w:tcW w:w="2895" w:type="dxa"/>
          </w:tcPr>
          <w:p w:rsidR="00A66DC5" w:rsidRDefault="00A66DC5" w:rsidP="00A66DC5">
            <w:pPr>
              <w:rPr>
                <w:b/>
              </w:rPr>
            </w:pPr>
            <w:r>
              <w:rPr>
                <w:b/>
              </w:rPr>
              <w:t>Treasurer</w:t>
            </w:r>
          </w:p>
        </w:tc>
        <w:tc>
          <w:tcPr>
            <w:tcW w:w="2505" w:type="dxa"/>
          </w:tcPr>
          <w:p w:rsidR="00A66DC5" w:rsidRPr="00A66DC5" w:rsidRDefault="00A66DC5" w:rsidP="00A66DC5">
            <w:r w:rsidRPr="00A66DC5">
              <w:t xml:space="preserve">Kristi </w:t>
            </w:r>
            <w:proofErr w:type="spellStart"/>
            <w:r w:rsidRPr="00A66DC5">
              <w:t>DeMoss</w:t>
            </w:r>
            <w:proofErr w:type="spellEnd"/>
          </w:p>
        </w:tc>
        <w:tc>
          <w:tcPr>
            <w:tcW w:w="3955" w:type="dxa"/>
          </w:tcPr>
          <w:p w:rsidR="00A66DC5" w:rsidRPr="00A66DC5" w:rsidRDefault="00A66DC5" w:rsidP="00A66DC5">
            <w:pPr>
              <w:rPr>
                <w:rStyle w:val="Style1"/>
              </w:rPr>
            </w:pPr>
          </w:p>
        </w:tc>
      </w:tr>
      <w:tr w:rsidR="00A66DC5" w:rsidTr="00A66DC5">
        <w:tc>
          <w:tcPr>
            <w:tcW w:w="2895" w:type="dxa"/>
            <w:tcBorders>
              <w:bottom w:val="single" w:sz="4" w:space="0" w:color="000000"/>
            </w:tcBorders>
          </w:tcPr>
          <w:p w:rsidR="00A66DC5" w:rsidRDefault="00A66DC5" w:rsidP="00A66DC5">
            <w:pPr>
              <w:rPr>
                <w:b/>
              </w:rPr>
            </w:pPr>
            <w:r>
              <w:rPr>
                <w:b/>
              </w:rPr>
              <w:t>Additional Officers not listed:</w:t>
            </w:r>
          </w:p>
        </w:tc>
        <w:tc>
          <w:tcPr>
            <w:tcW w:w="2505" w:type="dxa"/>
            <w:tcBorders>
              <w:bottom w:val="single" w:sz="4" w:space="0" w:color="000000"/>
            </w:tcBorders>
          </w:tcPr>
          <w:p w:rsidR="00A66DC5" w:rsidRPr="00A66DC5" w:rsidRDefault="00A66DC5" w:rsidP="00A66DC5">
            <w:r w:rsidRPr="00A66DC5">
              <w:t xml:space="preserve">Robin </w:t>
            </w:r>
            <w:proofErr w:type="spellStart"/>
            <w:r w:rsidRPr="00A66DC5">
              <w:t>McKamey</w:t>
            </w:r>
            <w:proofErr w:type="spellEnd"/>
            <w:r w:rsidRPr="00A66DC5">
              <w:t xml:space="preserve"> -2</w:t>
            </w:r>
            <w:r w:rsidRPr="00A66DC5">
              <w:rPr>
                <w:vertAlign w:val="superscript"/>
              </w:rPr>
              <w:t>nd</w:t>
            </w:r>
            <w:r w:rsidRPr="00A66DC5">
              <w:t xml:space="preserve"> VP</w:t>
            </w:r>
          </w:p>
        </w:tc>
        <w:tc>
          <w:tcPr>
            <w:tcW w:w="3955" w:type="dxa"/>
            <w:tcBorders>
              <w:bottom w:val="single" w:sz="4" w:space="0" w:color="000000"/>
            </w:tcBorders>
          </w:tcPr>
          <w:p w:rsidR="00A66DC5" w:rsidRPr="00A66DC5" w:rsidRDefault="00A66DC5" w:rsidP="00A66DC5">
            <w:pPr>
              <w:rPr>
                <w:rStyle w:val="Style1"/>
              </w:rPr>
            </w:pPr>
          </w:p>
        </w:tc>
      </w:tr>
      <w:tr w:rsidR="00A66DC5" w:rsidTr="00A66DC5">
        <w:tc>
          <w:tcPr>
            <w:tcW w:w="9355" w:type="dxa"/>
            <w:gridSpan w:val="3"/>
            <w:tcBorders>
              <w:left w:val="nil"/>
              <w:bottom w:val="nil"/>
              <w:right w:val="nil"/>
            </w:tcBorders>
          </w:tcPr>
          <w:p w:rsidR="00A66DC5" w:rsidRDefault="00A66DC5" w:rsidP="00A66DC5"/>
        </w:tc>
      </w:tr>
      <w:tr w:rsidR="00A66DC5" w:rsidTr="00A66DC5">
        <w:tc>
          <w:tcPr>
            <w:tcW w:w="9355" w:type="dxa"/>
            <w:gridSpan w:val="3"/>
            <w:tcBorders>
              <w:top w:val="nil"/>
              <w:left w:val="nil"/>
              <w:bottom w:val="nil"/>
              <w:right w:val="nil"/>
            </w:tcBorders>
          </w:tcPr>
          <w:p w:rsidR="00A66DC5" w:rsidRPr="00A66DC5" w:rsidRDefault="00A66DC5" w:rsidP="00A66DC5">
            <w:pPr>
              <w:rPr>
                <w:sz w:val="28"/>
                <w:szCs w:val="28"/>
              </w:rPr>
            </w:pPr>
            <w:r w:rsidRPr="00A66DC5">
              <w:rPr>
                <w:b/>
                <w:sz w:val="28"/>
                <w:szCs w:val="28"/>
              </w:rPr>
              <w:t>New Officer Information (2022 – 2023)</w:t>
            </w:r>
          </w:p>
        </w:tc>
      </w:tr>
      <w:tr w:rsidR="00A66DC5" w:rsidTr="00A66DC5">
        <w:tc>
          <w:tcPr>
            <w:tcW w:w="9355" w:type="dxa"/>
            <w:gridSpan w:val="3"/>
            <w:tcBorders>
              <w:top w:val="nil"/>
              <w:left w:val="nil"/>
              <w:right w:val="nil"/>
            </w:tcBorders>
          </w:tcPr>
          <w:p w:rsidR="00A66DC5" w:rsidRDefault="00A66DC5" w:rsidP="00A66DC5">
            <w:r>
              <w:rPr>
                <w:b/>
              </w:rPr>
              <w:t>Please complete if officers are elected before May 15th.</w:t>
            </w:r>
            <w:r>
              <w:t>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A66DC5" w:rsidRDefault="00A66DC5" w:rsidP="00A66DC5"/>
        </w:tc>
      </w:tr>
      <w:tr w:rsidR="00A66DC5" w:rsidTr="00A66DC5">
        <w:tc>
          <w:tcPr>
            <w:tcW w:w="2895" w:type="dxa"/>
            <w:shd w:val="clear" w:color="auto" w:fill="000000"/>
          </w:tcPr>
          <w:p w:rsidR="00A66DC5" w:rsidRDefault="00A66DC5" w:rsidP="00A66DC5">
            <w:r>
              <w:rPr>
                <w:b/>
                <w:color w:val="FFFFFF"/>
                <w:highlight w:val="black"/>
              </w:rPr>
              <w:t>Office</w:t>
            </w:r>
          </w:p>
        </w:tc>
        <w:tc>
          <w:tcPr>
            <w:tcW w:w="2505" w:type="dxa"/>
            <w:shd w:val="clear" w:color="auto" w:fill="000000"/>
          </w:tcPr>
          <w:p w:rsidR="00A66DC5" w:rsidRDefault="00A66DC5" w:rsidP="00A66DC5">
            <w:r>
              <w:rPr>
                <w:b/>
                <w:color w:val="FFFFFF"/>
                <w:highlight w:val="black"/>
              </w:rPr>
              <w:t>Name</w:t>
            </w:r>
          </w:p>
        </w:tc>
        <w:tc>
          <w:tcPr>
            <w:tcW w:w="3955" w:type="dxa"/>
            <w:shd w:val="clear" w:color="auto" w:fill="000000"/>
          </w:tcPr>
          <w:p w:rsidR="00A66DC5" w:rsidRDefault="00A66DC5" w:rsidP="00A66DC5">
            <w:proofErr w:type="spellStart"/>
            <w:r>
              <w:rPr>
                <w:b/>
                <w:color w:val="FFFFFF"/>
                <w:highlight w:val="black"/>
              </w:rPr>
              <w:t>eMail</w:t>
            </w:r>
            <w:proofErr w:type="spellEnd"/>
            <w:r>
              <w:rPr>
                <w:b/>
                <w:color w:val="FFFFFF"/>
                <w:highlight w:val="black"/>
              </w:rPr>
              <w:t xml:space="preserve"> Address</w:t>
            </w:r>
          </w:p>
        </w:tc>
      </w:tr>
      <w:tr w:rsidR="00A66DC5" w:rsidTr="00A66DC5">
        <w:tc>
          <w:tcPr>
            <w:tcW w:w="2895" w:type="dxa"/>
          </w:tcPr>
          <w:p w:rsidR="00A66DC5" w:rsidRDefault="00A66DC5" w:rsidP="00A66DC5">
            <w:pPr>
              <w:rPr>
                <w:b/>
              </w:rPr>
            </w:pPr>
            <w:r>
              <w:rPr>
                <w:b/>
              </w:rPr>
              <w:t>President</w:t>
            </w:r>
          </w:p>
        </w:tc>
        <w:tc>
          <w:tcPr>
            <w:tcW w:w="2505" w:type="dxa"/>
          </w:tcPr>
          <w:p w:rsidR="00A66DC5" w:rsidRPr="00C85CD9" w:rsidRDefault="00A66DC5" w:rsidP="00A66DC5">
            <w:pPr>
              <w:rPr>
                <w:rFonts w:asciiTheme="minorHAnsi" w:hAnsiTheme="minorHAnsi" w:cstheme="minorHAnsi"/>
              </w:rPr>
            </w:pPr>
            <w:r w:rsidRPr="00C85CD9">
              <w:rPr>
                <w:rFonts w:asciiTheme="minorHAnsi" w:hAnsiTheme="minorHAnsi" w:cstheme="minorHAnsi"/>
              </w:rPr>
              <w:t>Amber Farley</w:t>
            </w:r>
          </w:p>
        </w:tc>
        <w:tc>
          <w:tcPr>
            <w:tcW w:w="3955" w:type="dxa"/>
          </w:tcPr>
          <w:p w:rsidR="00A66DC5" w:rsidRPr="00C85CD9" w:rsidRDefault="00A66DC5" w:rsidP="00A66DC5">
            <w:pPr>
              <w:rPr>
                <w:rStyle w:val="Style1"/>
                <w:rFonts w:asciiTheme="minorHAnsi" w:hAnsiTheme="minorHAnsi" w:cstheme="minorHAnsi"/>
                <w:sz w:val="22"/>
              </w:rPr>
            </w:pPr>
            <w:r w:rsidRPr="00C85CD9">
              <w:rPr>
                <w:rStyle w:val="Style1"/>
                <w:rFonts w:asciiTheme="minorHAnsi" w:hAnsiTheme="minorHAnsi" w:cstheme="minorHAnsi"/>
                <w:sz w:val="22"/>
              </w:rPr>
              <w:t>amberfarley.bpw@gmail.com</w:t>
            </w:r>
          </w:p>
        </w:tc>
      </w:tr>
      <w:tr w:rsidR="00A66DC5" w:rsidTr="00A66DC5">
        <w:tc>
          <w:tcPr>
            <w:tcW w:w="2895" w:type="dxa"/>
          </w:tcPr>
          <w:p w:rsidR="00A66DC5" w:rsidRDefault="00A66DC5" w:rsidP="00A66DC5">
            <w:pPr>
              <w:rPr>
                <w:b/>
              </w:rPr>
            </w:pPr>
            <w:r>
              <w:rPr>
                <w:b/>
              </w:rPr>
              <w:t>Vice President</w:t>
            </w:r>
          </w:p>
        </w:tc>
        <w:tc>
          <w:tcPr>
            <w:tcW w:w="2505" w:type="dxa"/>
          </w:tcPr>
          <w:p w:rsidR="00A66DC5" w:rsidRPr="00C85CD9" w:rsidRDefault="00A66DC5" w:rsidP="00A66DC5">
            <w:pPr>
              <w:rPr>
                <w:rFonts w:asciiTheme="minorHAnsi" w:hAnsiTheme="minorHAnsi" w:cstheme="minorHAnsi"/>
              </w:rPr>
            </w:pPr>
            <w:r w:rsidRPr="00C85CD9">
              <w:rPr>
                <w:rFonts w:asciiTheme="minorHAnsi" w:hAnsiTheme="minorHAnsi" w:cstheme="minorHAnsi"/>
              </w:rPr>
              <w:t>Michelle White – 1</w:t>
            </w:r>
            <w:r w:rsidRPr="00C85CD9">
              <w:rPr>
                <w:rFonts w:asciiTheme="minorHAnsi" w:hAnsiTheme="minorHAnsi" w:cstheme="minorHAnsi"/>
                <w:vertAlign w:val="superscript"/>
              </w:rPr>
              <w:t>st</w:t>
            </w:r>
            <w:r w:rsidRPr="00C85CD9">
              <w:rPr>
                <w:rFonts w:asciiTheme="minorHAnsi" w:hAnsiTheme="minorHAnsi" w:cstheme="minorHAnsi"/>
              </w:rPr>
              <w:t xml:space="preserve"> VP</w:t>
            </w:r>
          </w:p>
        </w:tc>
        <w:tc>
          <w:tcPr>
            <w:tcW w:w="3955" w:type="dxa"/>
          </w:tcPr>
          <w:p w:rsidR="00A66DC5" w:rsidRPr="00C85CD9" w:rsidRDefault="00A66DC5" w:rsidP="00A66DC5">
            <w:pPr>
              <w:rPr>
                <w:rStyle w:val="Style1"/>
                <w:rFonts w:asciiTheme="minorHAnsi" w:hAnsiTheme="minorHAnsi" w:cstheme="minorHAnsi"/>
                <w:sz w:val="22"/>
              </w:rPr>
            </w:pPr>
            <w:r w:rsidRPr="00C85CD9">
              <w:rPr>
                <w:rStyle w:val="Style1"/>
                <w:rFonts w:asciiTheme="minorHAnsi" w:hAnsiTheme="minorHAnsi" w:cstheme="minorHAnsi"/>
                <w:sz w:val="22"/>
              </w:rPr>
              <w:t>michelle.white12@yahoo.com</w:t>
            </w:r>
          </w:p>
        </w:tc>
      </w:tr>
      <w:tr w:rsidR="00A66DC5" w:rsidTr="00A66DC5">
        <w:tc>
          <w:tcPr>
            <w:tcW w:w="2895" w:type="dxa"/>
          </w:tcPr>
          <w:p w:rsidR="00A66DC5" w:rsidRDefault="00A66DC5" w:rsidP="00A66DC5">
            <w:pPr>
              <w:rPr>
                <w:b/>
              </w:rPr>
            </w:pPr>
            <w:r>
              <w:rPr>
                <w:b/>
              </w:rPr>
              <w:t>Secretary</w:t>
            </w:r>
          </w:p>
        </w:tc>
        <w:tc>
          <w:tcPr>
            <w:tcW w:w="2505" w:type="dxa"/>
          </w:tcPr>
          <w:p w:rsidR="00A66DC5" w:rsidRDefault="00A66DC5" w:rsidP="00A66DC5">
            <w:r>
              <w:t xml:space="preserve">Robin </w:t>
            </w:r>
            <w:proofErr w:type="spellStart"/>
            <w:r>
              <w:t>McKamey</w:t>
            </w:r>
            <w:proofErr w:type="spellEnd"/>
          </w:p>
        </w:tc>
        <w:tc>
          <w:tcPr>
            <w:tcW w:w="3955" w:type="dxa"/>
          </w:tcPr>
          <w:p w:rsidR="00A66DC5" w:rsidRDefault="00A66DC5" w:rsidP="00A66DC5"/>
        </w:tc>
      </w:tr>
      <w:tr w:rsidR="00A66DC5" w:rsidTr="00A66DC5">
        <w:tc>
          <w:tcPr>
            <w:tcW w:w="2895" w:type="dxa"/>
          </w:tcPr>
          <w:p w:rsidR="00A66DC5" w:rsidRDefault="00A66DC5" w:rsidP="00A66DC5">
            <w:pPr>
              <w:rPr>
                <w:b/>
              </w:rPr>
            </w:pPr>
            <w:r>
              <w:rPr>
                <w:b/>
              </w:rPr>
              <w:t>Treasurer</w:t>
            </w:r>
          </w:p>
        </w:tc>
        <w:tc>
          <w:tcPr>
            <w:tcW w:w="2505" w:type="dxa"/>
          </w:tcPr>
          <w:p w:rsidR="00A66DC5" w:rsidRDefault="00A66DC5" w:rsidP="00A66DC5">
            <w:r>
              <w:t xml:space="preserve">Kristi </w:t>
            </w:r>
            <w:proofErr w:type="spellStart"/>
            <w:r>
              <w:t>DeMoss</w:t>
            </w:r>
            <w:proofErr w:type="spellEnd"/>
          </w:p>
        </w:tc>
        <w:tc>
          <w:tcPr>
            <w:tcW w:w="3955" w:type="dxa"/>
          </w:tcPr>
          <w:p w:rsidR="00A66DC5" w:rsidRDefault="00A66DC5" w:rsidP="00A66DC5"/>
        </w:tc>
      </w:tr>
      <w:tr w:rsidR="00A66DC5" w:rsidTr="00A66DC5">
        <w:tc>
          <w:tcPr>
            <w:tcW w:w="2895" w:type="dxa"/>
            <w:tcBorders>
              <w:bottom w:val="single" w:sz="4" w:space="0" w:color="000000"/>
            </w:tcBorders>
          </w:tcPr>
          <w:p w:rsidR="00A66DC5" w:rsidRDefault="00A66DC5" w:rsidP="00A66DC5">
            <w:r>
              <w:rPr>
                <w:b/>
              </w:rPr>
              <w:t>Additional Officers not listed:</w:t>
            </w:r>
          </w:p>
        </w:tc>
        <w:tc>
          <w:tcPr>
            <w:tcW w:w="2505" w:type="dxa"/>
            <w:tcBorders>
              <w:bottom w:val="single" w:sz="4" w:space="0" w:color="000000"/>
            </w:tcBorders>
          </w:tcPr>
          <w:p w:rsidR="00A66DC5" w:rsidRDefault="00A66DC5" w:rsidP="00A66DC5">
            <w:r>
              <w:t>Kelsi Hill – 2</w:t>
            </w:r>
            <w:r w:rsidRPr="00C85CD9">
              <w:rPr>
                <w:vertAlign w:val="superscript"/>
              </w:rPr>
              <w:t>nd</w:t>
            </w:r>
            <w:r>
              <w:t xml:space="preserve"> VP</w:t>
            </w:r>
          </w:p>
        </w:tc>
        <w:tc>
          <w:tcPr>
            <w:tcW w:w="3955" w:type="dxa"/>
            <w:tcBorders>
              <w:bottom w:val="single" w:sz="4" w:space="0" w:color="000000"/>
            </w:tcBorders>
          </w:tcPr>
          <w:p w:rsidR="00A66DC5" w:rsidRDefault="00A66DC5" w:rsidP="00A66DC5"/>
        </w:tc>
      </w:tr>
      <w:tr w:rsidR="00A66DC5" w:rsidTr="00A66DC5">
        <w:tc>
          <w:tcPr>
            <w:tcW w:w="9355" w:type="dxa"/>
            <w:gridSpan w:val="3"/>
            <w:tcBorders>
              <w:left w:val="nil"/>
              <w:bottom w:val="nil"/>
              <w:right w:val="nil"/>
            </w:tcBorders>
          </w:tcPr>
          <w:p w:rsidR="00A66DC5" w:rsidRDefault="00A66DC5" w:rsidP="00A66DC5"/>
        </w:tc>
      </w:tr>
      <w:tr w:rsidR="00A66DC5" w:rsidTr="00A66DC5">
        <w:tc>
          <w:tcPr>
            <w:tcW w:w="9355" w:type="dxa"/>
            <w:gridSpan w:val="3"/>
            <w:tcBorders>
              <w:top w:val="nil"/>
              <w:left w:val="nil"/>
              <w:bottom w:val="nil"/>
              <w:right w:val="nil"/>
            </w:tcBorders>
          </w:tcPr>
          <w:p w:rsidR="00A66DC5" w:rsidRPr="00A66DC5" w:rsidRDefault="00A66DC5" w:rsidP="00A66DC5">
            <w:pPr>
              <w:rPr>
                <w:b/>
                <w:sz w:val="28"/>
                <w:szCs w:val="28"/>
              </w:rPr>
            </w:pPr>
            <w:r w:rsidRPr="00A66DC5">
              <w:rPr>
                <w:b/>
                <w:sz w:val="28"/>
                <w:szCs w:val="28"/>
              </w:rPr>
              <w:t>Membership Categories - for all awards</w:t>
            </w:r>
          </w:p>
        </w:tc>
      </w:tr>
      <w:tr w:rsidR="00A66DC5" w:rsidTr="00A66DC5">
        <w:tc>
          <w:tcPr>
            <w:tcW w:w="9355" w:type="dxa"/>
            <w:gridSpan w:val="3"/>
            <w:tcBorders>
              <w:top w:val="nil"/>
              <w:left w:val="nil"/>
              <w:bottom w:val="nil"/>
              <w:right w:val="nil"/>
            </w:tcBorders>
          </w:tcPr>
          <w:p w:rsidR="00A66DC5" w:rsidRPr="00227671" w:rsidRDefault="00A66DC5" w:rsidP="00A66DC5">
            <w:pPr>
              <w:spacing w:line="360" w:lineRule="auto"/>
            </w:pPr>
            <w:r w:rsidRPr="00227671">
              <w:t>Membership as of April 30</w:t>
            </w:r>
            <w:r w:rsidRPr="00227671">
              <w:rPr>
                <w:vertAlign w:val="superscript"/>
              </w:rPr>
              <w:t>th</w:t>
            </w:r>
            <w:r w:rsidRPr="00227671">
              <w:t xml:space="preserve"> is used to calculate the award</w:t>
            </w:r>
          </w:p>
          <w:p w:rsidR="00A66DC5" w:rsidRPr="00227671" w:rsidRDefault="00A66DC5" w:rsidP="00A66DC5">
            <w:pPr>
              <w:pStyle w:val="ListParagraph"/>
              <w:numPr>
                <w:ilvl w:val="0"/>
                <w:numId w:val="11"/>
              </w:numPr>
              <w:spacing w:after="0" w:line="240" w:lineRule="auto"/>
              <w:rPr>
                <w:rFonts w:ascii="Times New Roman" w:hAnsi="Times New Roman" w:cs="Times New Roman"/>
                <w:sz w:val="24"/>
                <w:szCs w:val="24"/>
              </w:rPr>
            </w:pPr>
            <w:r w:rsidRPr="00227671">
              <w:rPr>
                <w:rFonts w:ascii="Times New Roman" w:hAnsi="Times New Roman" w:cs="Times New Roman"/>
                <w:sz w:val="24"/>
                <w:szCs w:val="24"/>
              </w:rPr>
              <w:t>​Local organizations with 10 members or fewer</w:t>
            </w:r>
          </w:p>
          <w:p w:rsidR="00A66DC5" w:rsidRPr="00227671" w:rsidRDefault="00A66DC5" w:rsidP="00A66DC5">
            <w:pPr>
              <w:pStyle w:val="ListParagraph"/>
              <w:numPr>
                <w:ilvl w:val="0"/>
                <w:numId w:val="11"/>
              </w:numPr>
              <w:spacing w:after="0" w:line="240" w:lineRule="auto"/>
              <w:rPr>
                <w:rFonts w:ascii="Times New Roman" w:hAnsi="Times New Roman" w:cs="Times New Roman"/>
                <w:sz w:val="24"/>
                <w:szCs w:val="24"/>
              </w:rPr>
            </w:pPr>
            <w:r w:rsidRPr="00227671">
              <w:rPr>
                <w:rFonts w:ascii="Times New Roman" w:hAnsi="Times New Roman" w:cs="Times New Roman"/>
                <w:sz w:val="24"/>
                <w:szCs w:val="24"/>
              </w:rPr>
              <w:t>Local organizations with 11-20 members</w:t>
            </w:r>
          </w:p>
          <w:p w:rsidR="00A66DC5" w:rsidRPr="00227671" w:rsidRDefault="00A66DC5" w:rsidP="00A66DC5">
            <w:pPr>
              <w:pStyle w:val="ListParagraph"/>
              <w:numPr>
                <w:ilvl w:val="0"/>
                <w:numId w:val="11"/>
              </w:numPr>
              <w:spacing w:after="0" w:line="240" w:lineRule="auto"/>
              <w:rPr>
                <w:rFonts w:ascii="Times New Roman" w:eastAsia="Times New Roman" w:hAnsi="Times New Roman" w:cs="Times New Roman"/>
                <w:sz w:val="24"/>
                <w:szCs w:val="24"/>
              </w:rPr>
            </w:pPr>
            <w:r w:rsidRPr="00227671">
              <w:rPr>
                <w:rFonts w:ascii="Times New Roman" w:hAnsi="Times New Roman" w:cs="Times New Roman"/>
                <w:sz w:val="24"/>
                <w:szCs w:val="24"/>
              </w:rPr>
              <w:t>Local organizations with 21 or more members</w:t>
            </w:r>
          </w:p>
        </w:tc>
      </w:tr>
    </w:tbl>
    <w:p w:rsidR="00227671" w:rsidRDefault="00227671">
      <w:r>
        <w:br w:type="page"/>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610"/>
        <w:gridCol w:w="5490"/>
      </w:tblGrid>
      <w:tr w:rsidR="00A66DC5" w:rsidTr="00227671">
        <w:tc>
          <w:tcPr>
            <w:tcW w:w="9355" w:type="dxa"/>
            <w:gridSpan w:val="3"/>
            <w:tcBorders>
              <w:top w:val="nil"/>
              <w:left w:val="nil"/>
              <w:bottom w:val="nil"/>
              <w:right w:val="nil"/>
            </w:tcBorders>
          </w:tcPr>
          <w:p w:rsidR="00A66DC5" w:rsidRPr="00A66DC5" w:rsidRDefault="00A66DC5" w:rsidP="00A66DC5">
            <w:pPr>
              <w:rPr>
                <w:b/>
                <w:sz w:val="28"/>
                <w:szCs w:val="28"/>
              </w:rPr>
            </w:pPr>
            <w:r w:rsidRPr="00A66DC5">
              <w:rPr>
                <w:b/>
                <w:sz w:val="28"/>
                <w:szCs w:val="28"/>
              </w:rPr>
              <w:lastRenderedPageBreak/>
              <w:t>Program or Events for 2021-2022</w:t>
            </w:r>
          </w:p>
          <w:p w:rsidR="00A66DC5" w:rsidRDefault="00A66DC5" w:rsidP="00A66DC5">
            <w:r>
              <w:t>Due to the pandemic, we understand that many locals have not had the opportunity to participate or present their normal in person annual Issues Management, Legislation, Personal Development or Membership Outreach programs.</w:t>
            </w:r>
          </w:p>
          <w:p w:rsidR="00A66DC5" w:rsidRDefault="00A66DC5" w:rsidP="00A66DC5"/>
          <w:p w:rsidR="00A66DC5" w:rsidRDefault="00A66DC5" w:rsidP="00A66DC5">
            <w:r>
              <w:t xml:space="preserve">In the following section, please provide any activities or programs the local presented or participated in and the medium used such as Zoom, </w:t>
            </w:r>
            <w:proofErr w:type="spellStart"/>
            <w:r>
              <w:t>FaceBook</w:t>
            </w:r>
            <w:proofErr w:type="spellEnd"/>
            <w:r>
              <w:t xml:space="preserve"> Live, etc…  Show us your creative side and let others know how your local overcame the social distancing and mask wearing restrictions.</w:t>
            </w:r>
          </w:p>
          <w:p w:rsidR="00A66DC5" w:rsidRDefault="00A66DC5" w:rsidP="00A66DC5"/>
          <w:p w:rsidR="00A66DC5" w:rsidRDefault="00A66DC5" w:rsidP="00A66DC5">
            <w:r>
              <w:t>Award recipients will be determined by information contained in this report.  Certificates of appreciation are awarded to the local having not just the best programs promoting the mission and objectives of BPW/TN.  Certificates will also be awarded for creativity!  So show us how you shined during one of the worst events in our organization's history.</w:t>
            </w:r>
          </w:p>
          <w:p w:rsidR="00A66DC5" w:rsidRDefault="00A66DC5" w:rsidP="00A66DC5"/>
        </w:tc>
      </w:tr>
      <w:tr w:rsidR="00A66DC5" w:rsidTr="00227671">
        <w:trPr>
          <w:trHeight w:val="1440"/>
        </w:trPr>
        <w:tc>
          <w:tcPr>
            <w:tcW w:w="9355" w:type="dxa"/>
            <w:gridSpan w:val="3"/>
            <w:tcBorders>
              <w:top w:val="nil"/>
              <w:left w:val="nil"/>
              <w:bottom w:val="single" w:sz="4" w:space="0" w:color="000000"/>
              <w:right w:val="nil"/>
            </w:tcBorders>
            <w:shd w:val="clear" w:color="auto" w:fill="F2F2F2"/>
          </w:tcPr>
          <w:p w:rsidR="00A66DC5" w:rsidRDefault="00A66DC5" w:rsidP="00A66DC5">
            <w:pPr>
              <w:rPr>
                <w:b/>
              </w:rPr>
            </w:pPr>
            <w:r>
              <w:rPr>
                <w:b/>
              </w:rPr>
              <w:t>Format example:</w:t>
            </w:r>
          </w:p>
          <w:p w:rsidR="00A66DC5" w:rsidRDefault="00A66DC5" w:rsidP="00A66DC5">
            <w:pPr>
              <w:rPr>
                <w:b/>
              </w:rPr>
            </w:pPr>
            <w:r>
              <w:rPr>
                <w:b/>
              </w:rPr>
              <w:t>Issues Management</w:t>
            </w:r>
          </w:p>
          <w:p w:rsidR="00A66DC5" w:rsidRDefault="00A66DC5" w:rsidP="00A66DC5">
            <w:pPr>
              <w:ind w:left="720"/>
            </w:pPr>
            <w:r>
              <w:t>Zoom meeting during National Business Women’s Week to network with local business women.</w:t>
            </w:r>
          </w:p>
          <w:p w:rsidR="00A66DC5" w:rsidRDefault="00A66DC5" w:rsidP="00A66DC5">
            <w:pPr>
              <w:rPr>
                <w:b/>
              </w:rPr>
            </w:pPr>
            <w:r>
              <w:rPr>
                <w:b/>
              </w:rPr>
              <w:t>Legislation Management</w:t>
            </w:r>
          </w:p>
          <w:p w:rsidR="00A66DC5" w:rsidRDefault="00A66DC5" w:rsidP="00A66DC5">
            <w:pPr>
              <w:ind w:left="720"/>
            </w:pPr>
            <w:r>
              <w:t>Members of the organization attended the Women’s Collaboration Day on the Hill event</w:t>
            </w:r>
          </w:p>
          <w:p w:rsidR="00A66DC5" w:rsidRDefault="00A66DC5" w:rsidP="00A66DC5">
            <w:pPr>
              <w:rPr>
                <w:b/>
              </w:rPr>
            </w:pPr>
            <w:r>
              <w:rPr>
                <w:b/>
              </w:rPr>
              <w:t>Personal Development</w:t>
            </w:r>
          </w:p>
          <w:p w:rsidR="00A66DC5" w:rsidRDefault="00A66DC5" w:rsidP="00A66DC5">
            <w:pPr>
              <w:ind w:left="720"/>
            </w:pPr>
            <w:r>
              <w:t>Webinar on Zoom to conduct Individual Development training</w:t>
            </w:r>
          </w:p>
          <w:p w:rsidR="00A66DC5" w:rsidRDefault="00A66DC5" w:rsidP="00A66DC5">
            <w:pPr>
              <w:rPr>
                <w:b/>
              </w:rPr>
            </w:pPr>
            <w:r>
              <w:rPr>
                <w:b/>
              </w:rPr>
              <w:t>Membership Outreach</w:t>
            </w:r>
          </w:p>
          <w:p w:rsidR="00A66DC5" w:rsidRDefault="00A66DC5" w:rsidP="00A66DC5">
            <w:pPr>
              <w:ind w:left="720"/>
            </w:pPr>
            <w:r>
              <w:t xml:space="preserve">Mary Smith and Betty </w:t>
            </w:r>
            <w:proofErr w:type="spellStart"/>
            <w:r>
              <w:t>Boop</w:t>
            </w:r>
            <w:proofErr w:type="spellEnd"/>
            <w:r>
              <w:t xml:space="preserve"> represented Local XYZ to talk about Business and Professional Women of Tennessee.</w:t>
            </w:r>
          </w:p>
        </w:tc>
      </w:tr>
      <w:tr w:rsidR="00A66DC5" w:rsidTr="00227671">
        <w:trPr>
          <w:trHeight w:val="2105"/>
        </w:trPr>
        <w:tc>
          <w:tcPr>
            <w:tcW w:w="9355" w:type="dxa"/>
            <w:gridSpan w:val="3"/>
            <w:tcBorders>
              <w:top w:val="single" w:sz="4" w:space="0" w:color="000000"/>
              <w:left w:val="single" w:sz="4" w:space="0" w:color="000000"/>
              <w:bottom w:val="single" w:sz="4" w:space="0" w:color="000000"/>
              <w:right w:val="single" w:sz="4" w:space="0" w:color="000000"/>
            </w:tcBorders>
          </w:tcPr>
          <w:p w:rsidR="00A66DC5" w:rsidRDefault="00A66DC5" w:rsidP="00A66DC5">
            <w:pPr>
              <w:rPr>
                <w:b/>
              </w:rPr>
            </w:pPr>
            <w:r>
              <w:rPr>
                <w:b/>
              </w:rPr>
              <w:t>Issues Management</w:t>
            </w:r>
          </w:p>
          <w:p w:rsidR="00A66DC5" w:rsidRDefault="00A66DC5" w:rsidP="00A66DC5">
            <w:pPr>
              <w:ind w:left="613"/>
            </w:pPr>
            <w:r>
              <w:t>Elizabethton / Carter County Chamber of Commerce Director, Joy McCray, spoke to members about the chamber and the role that it plays in the community. Elizabethton BPW is a member of the chamber and had not utilized services that they provide in the past. Joy provided great information as it opened the doors for not only a physical space to host meetings and events, but an avenue for promoting Elizabethton BPW and the scholarship through the weekly chamber newsletters.</w:t>
            </w:r>
          </w:p>
          <w:p w:rsidR="00A66DC5" w:rsidRDefault="00A66DC5" w:rsidP="00A66DC5">
            <w:pPr>
              <w:ind w:left="613"/>
            </w:pPr>
          </w:p>
          <w:p w:rsidR="00A66DC5" w:rsidRDefault="00A66DC5" w:rsidP="00A66DC5">
            <w:pPr>
              <w:ind w:left="613"/>
            </w:pPr>
            <w:r w:rsidRPr="00C85CD9">
              <w:t xml:space="preserve">During National </w:t>
            </w:r>
            <w:r>
              <w:t xml:space="preserve">Business Women’s Week, Elizabethton BPW held a Business Women’s Week Event at the Elizabethton / Carter County Chamber of Commerce. Fifty local professional and/or entrepreneur women were invited to attend the celebration. Carter County Mayor, Patty </w:t>
            </w:r>
            <w:proofErr w:type="spellStart"/>
            <w:r>
              <w:t>Woodby</w:t>
            </w:r>
            <w:proofErr w:type="spellEnd"/>
            <w:r>
              <w:t xml:space="preserve">, was the official speaker and spoke about the positive changes and programs happening in the county. In addition, Elizabethton BPW awarded the 2021 Elizabethton BPW Woman of the Year award to Mayor </w:t>
            </w:r>
            <w:proofErr w:type="spellStart"/>
            <w:r>
              <w:t>Woodby</w:t>
            </w:r>
            <w:proofErr w:type="spellEnd"/>
            <w:r>
              <w:t xml:space="preserve"> for her role serving as the first female county mayor and the positive affect she is having in Elizabethton and Carter County.</w:t>
            </w:r>
          </w:p>
          <w:p w:rsidR="00A66DC5" w:rsidRPr="00C85CD9" w:rsidRDefault="00A66DC5" w:rsidP="00A66DC5">
            <w:pPr>
              <w:ind w:left="613"/>
            </w:pPr>
          </w:p>
          <w:p w:rsidR="00A66DC5" w:rsidRDefault="00A66DC5" w:rsidP="00A66DC5">
            <w:pPr>
              <w:rPr>
                <w:b/>
              </w:rPr>
            </w:pPr>
            <w:r>
              <w:rPr>
                <w:b/>
              </w:rPr>
              <w:t>Legislation Management</w:t>
            </w:r>
          </w:p>
          <w:p w:rsidR="00A66DC5" w:rsidRPr="00C85CD9" w:rsidRDefault="00A66DC5" w:rsidP="00A66DC5">
            <w:pPr>
              <w:ind w:left="613"/>
            </w:pPr>
            <w:r>
              <w:t>Not Applicable</w:t>
            </w:r>
          </w:p>
          <w:p w:rsidR="00A66DC5" w:rsidRDefault="00A66DC5" w:rsidP="00A66DC5">
            <w:pPr>
              <w:rPr>
                <w:b/>
              </w:rPr>
            </w:pPr>
          </w:p>
          <w:p w:rsidR="00A66DC5" w:rsidRDefault="00A66DC5" w:rsidP="00A66DC5">
            <w:pPr>
              <w:rPr>
                <w:b/>
              </w:rPr>
            </w:pPr>
            <w:r>
              <w:rPr>
                <w:b/>
              </w:rPr>
              <w:t>Personal Development</w:t>
            </w:r>
          </w:p>
          <w:p w:rsidR="00A66DC5" w:rsidRPr="00C85CD9" w:rsidRDefault="00A66DC5" w:rsidP="00A66DC5">
            <w:pPr>
              <w:ind w:left="613"/>
            </w:pPr>
            <w:r>
              <w:t>Not Applicable</w:t>
            </w:r>
          </w:p>
          <w:p w:rsidR="00A66DC5" w:rsidRDefault="00A66DC5" w:rsidP="00A66DC5">
            <w:pPr>
              <w:rPr>
                <w:b/>
              </w:rPr>
            </w:pPr>
          </w:p>
          <w:p w:rsidR="00A66DC5" w:rsidRDefault="00A66DC5" w:rsidP="00A66DC5">
            <w:pPr>
              <w:rPr>
                <w:b/>
              </w:rPr>
            </w:pPr>
            <w:r>
              <w:rPr>
                <w:b/>
              </w:rPr>
              <w:t>Membership Outreach</w:t>
            </w:r>
          </w:p>
          <w:p w:rsidR="00A66DC5" w:rsidRPr="00C85CD9" w:rsidRDefault="00A66DC5" w:rsidP="00A66DC5">
            <w:pPr>
              <w:ind w:left="613"/>
            </w:pPr>
            <w:r>
              <w:t xml:space="preserve">Elizabethton BPW held three membership outreach events in 2021-2022. The first was held in July members and potential members were invited to a Membership Outing event with 423Made founded by Michelle </w:t>
            </w:r>
            <w:proofErr w:type="spellStart"/>
            <w:r>
              <w:t>Beachum</w:t>
            </w:r>
            <w:proofErr w:type="spellEnd"/>
            <w:r>
              <w:t xml:space="preserve">, a local ETSU alumna and artist. They had the pleasure of attending her first DIY class and supporting her as they made their own interchangeable décor signs. The </w:t>
            </w:r>
            <w:r w:rsidRPr="00C85CD9">
              <w:t xml:space="preserve">National </w:t>
            </w:r>
            <w:r>
              <w:t>Business Women’s Week celebration served as the second membership outreach event for the year as 50 local women were invited to attend and learn about BPW. The last membership event was held in conjunction with a pecan dessert auction. Members were asked to invite potential members to attend and the event was held both in person and via Facebook Live.</w:t>
            </w:r>
          </w:p>
        </w:tc>
      </w:tr>
      <w:tr w:rsidR="00A66DC5" w:rsidTr="00227671">
        <w:tc>
          <w:tcPr>
            <w:tcW w:w="9355" w:type="dxa"/>
            <w:gridSpan w:val="3"/>
            <w:tcBorders>
              <w:top w:val="nil"/>
              <w:left w:val="nil"/>
              <w:bottom w:val="nil"/>
              <w:right w:val="nil"/>
            </w:tcBorders>
          </w:tcPr>
          <w:p w:rsidR="00A66DC5" w:rsidRPr="00A66DC5" w:rsidRDefault="00A66DC5" w:rsidP="00A66DC5">
            <w:pPr>
              <w:pStyle w:val="Heading2"/>
              <w:rPr>
                <w:rFonts w:ascii="Times New Roman" w:eastAsia="Calibri" w:hAnsi="Times New Roman" w:cs="Times New Roman"/>
                <w:b/>
                <w:sz w:val="28"/>
                <w:szCs w:val="28"/>
              </w:rPr>
            </w:pPr>
          </w:p>
        </w:tc>
      </w:tr>
      <w:tr w:rsidR="00A66DC5" w:rsidTr="00227671">
        <w:tc>
          <w:tcPr>
            <w:tcW w:w="9355" w:type="dxa"/>
            <w:gridSpan w:val="3"/>
            <w:tcBorders>
              <w:top w:val="nil"/>
              <w:left w:val="nil"/>
              <w:bottom w:val="nil"/>
              <w:right w:val="nil"/>
            </w:tcBorders>
          </w:tcPr>
          <w:p w:rsidR="00A66DC5" w:rsidRPr="00A66DC5" w:rsidRDefault="00A66DC5" w:rsidP="00A66DC5">
            <w:pPr>
              <w:rPr>
                <w:rFonts w:eastAsia="Calibri"/>
                <w:b/>
                <w:sz w:val="28"/>
                <w:szCs w:val="28"/>
              </w:rPr>
            </w:pPr>
            <w:r w:rsidRPr="00A66DC5">
              <w:rPr>
                <w:b/>
                <w:sz w:val="28"/>
                <w:szCs w:val="28"/>
              </w:rPr>
              <w:br w:type="page"/>
            </w:r>
            <w:r w:rsidRPr="00A66DC5">
              <w:rPr>
                <w:rFonts w:eastAsia="Calibri"/>
                <w:b/>
                <w:sz w:val="28"/>
                <w:szCs w:val="28"/>
              </w:rPr>
              <w:t>Social Media Outreach</w:t>
            </w:r>
          </w:p>
        </w:tc>
      </w:tr>
      <w:tr w:rsidR="00A66DC5" w:rsidTr="00227671">
        <w:tc>
          <w:tcPr>
            <w:tcW w:w="9355" w:type="dxa"/>
            <w:gridSpan w:val="3"/>
            <w:tcBorders>
              <w:top w:val="nil"/>
              <w:left w:val="nil"/>
              <w:bottom w:val="nil"/>
              <w:right w:val="nil"/>
            </w:tcBorders>
          </w:tcPr>
          <w:p w:rsidR="00A66DC5" w:rsidRPr="00C96418" w:rsidRDefault="00A66DC5" w:rsidP="00C96418">
            <w:pPr>
              <w:rPr>
                <w:rFonts w:eastAsia="Calibri"/>
              </w:rPr>
            </w:pPr>
            <w:r w:rsidRPr="00C96418">
              <w:rPr>
                <w:rFonts w:eastAsia="Calibri"/>
              </w:rPr>
              <w:t>Social media is an important part of getting the message out for events within the communities.  Please identify how local events were communicated to members and the community.</w:t>
            </w:r>
          </w:p>
        </w:tc>
      </w:tr>
      <w:tr w:rsidR="00A66DC5" w:rsidTr="00227671">
        <w:trPr>
          <w:trHeight w:val="507"/>
        </w:trPr>
        <w:tc>
          <w:tcPr>
            <w:tcW w:w="1255" w:type="dxa"/>
            <w:tcBorders>
              <w:top w:val="nil"/>
            </w:tcBorders>
            <w:shd w:val="clear" w:color="auto" w:fill="000000"/>
          </w:tcPr>
          <w:p w:rsidR="00A66DC5" w:rsidRPr="00C96418" w:rsidRDefault="00A66DC5" w:rsidP="00C96418">
            <w:pPr>
              <w:rPr>
                <w:rFonts w:eastAsia="Calibri"/>
              </w:rPr>
            </w:pPr>
            <w:r w:rsidRPr="00C96418">
              <w:rPr>
                <w:rFonts w:eastAsia="Calibri"/>
              </w:rPr>
              <w:t>Check All that Apply</w:t>
            </w:r>
          </w:p>
        </w:tc>
        <w:tc>
          <w:tcPr>
            <w:tcW w:w="2610" w:type="dxa"/>
            <w:tcBorders>
              <w:top w:val="nil"/>
            </w:tcBorders>
            <w:shd w:val="clear" w:color="auto" w:fill="000000"/>
          </w:tcPr>
          <w:p w:rsidR="00A66DC5" w:rsidRPr="00C96418" w:rsidRDefault="00A66DC5" w:rsidP="00C96418">
            <w:pPr>
              <w:rPr>
                <w:rFonts w:eastAsia="Calibri"/>
              </w:rPr>
            </w:pPr>
            <w:r w:rsidRPr="00C96418">
              <w:rPr>
                <w:rFonts w:eastAsia="Calibri"/>
              </w:rPr>
              <w:t xml:space="preserve">Social Media </w:t>
            </w:r>
          </w:p>
        </w:tc>
        <w:tc>
          <w:tcPr>
            <w:tcW w:w="5490" w:type="dxa"/>
            <w:tcBorders>
              <w:top w:val="nil"/>
            </w:tcBorders>
            <w:shd w:val="clear" w:color="auto" w:fill="000000"/>
          </w:tcPr>
          <w:p w:rsidR="00A66DC5" w:rsidRDefault="00A66DC5" w:rsidP="00A66DC5">
            <w:pPr>
              <w:pStyle w:val="Heading2"/>
              <w:rPr>
                <w:rFonts w:ascii="Calibri" w:eastAsia="Calibri" w:hAnsi="Calibri" w:cs="Calibri"/>
                <w:color w:val="FFFFFF"/>
                <w:sz w:val="22"/>
                <w:szCs w:val="22"/>
              </w:rPr>
            </w:pPr>
          </w:p>
        </w:tc>
      </w:tr>
      <w:tr w:rsidR="00A66DC5" w:rsidTr="00227671">
        <w:tc>
          <w:tcPr>
            <w:tcW w:w="1255" w:type="dxa"/>
          </w:tcPr>
          <w:p w:rsidR="00A66DC5" w:rsidRPr="00C96418" w:rsidRDefault="00A66DC5" w:rsidP="00C96418">
            <w:r w:rsidRPr="00C96418">
              <w:t>X</w:t>
            </w:r>
          </w:p>
        </w:tc>
        <w:tc>
          <w:tcPr>
            <w:tcW w:w="2610" w:type="dxa"/>
          </w:tcPr>
          <w:p w:rsidR="00A66DC5" w:rsidRPr="00C96418" w:rsidRDefault="00A66DC5" w:rsidP="00C96418">
            <w:pPr>
              <w:rPr>
                <w:rFonts w:eastAsia="Calibri"/>
              </w:rPr>
            </w:pPr>
            <w:proofErr w:type="spellStart"/>
            <w:r w:rsidRPr="00C96418">
              <w:rPr>
                <w:rFonts w:eastAsia="Calibri"/>
              </w:rPr>
              <w:t>FaceBook</w:t>
            </w:r>
            <w:proofErr w:type="spellEnd"/>
            <w:r w:rsidRPr="00C96418">
              <w:rPr>
                <w:rFonts w:eastAsia="Calibri"/>
              </w:rPr>
              <w:t xml:space="preserve"> (Local’s Page)</w:t>
            </w:r>
          </w:p>
        </w:tc>
        <w:tc>
          <w:tcPr>
            <w:tcW w:w="5490" w:type="dxa"/>
          </w:tcPr>
          <w:p w:rsidR="00A66DC5" w:rsidRPr="00A66DC5" w:rsidRDefault="00A66DC5" w:rsidP="00A66DC5">
            <w:r w:rsidRPr="00A66DC5">
              <w:t>https://www.facebook.com/groups/elizabethtonbpw</w:t>
            </w:r>
          </w:p>
        </w:tc>
      </w:tr>
      <w:tr w:rsidR="00A66DC5" w:rsidTr="00227671">
        <w:tc>
          <w:tcPr>
            <w:tcW w:w="1255" w:type="dxa"/>
          </w:tcPr>
          <w:p w:rsidR="00A66DC5" w:rsidRPr="00C96418" w:rsidRDefault="00A66DC5" w:rsidP="00C96418">
            <w:r w:rsidRPr="00C96418">
              <w:t xml:space="preserve"> </w:t>
            </w:r>
          </w:p>
        </w:tc>
        <w:tc>
          <w:tcPr>
            <w:tcW w:w="2610" w:type="dxa"/>
          </w:tcPr>
          <w:p w:rsidR="00A66DC5" w:rsidRPr="00C96418" w:rsidRDefault="00A66DC5" w:rsidP="00C96418">
            <w:pPr>
              <w:rPr>
                <w:rFonts w:eastAsia="Calibri"/>
              </w:rPr>
            </w:pPr>
            <w:r w:rsidRPr="00C96418">
              <w:rPr>
                <w:rFonts w:eastAsia="Calibri"/>
              </w:rPr>
              <w:t>Pinterest</w:t>
            </w:r>
          </w:p>
        </w:tc>
        <w:tc>
          <w:tcPr>
            <w:tcW w:w="5490" w:type="dxa"/>
          </w:tcPr>
          <w:p w:rsidR="00A66DC5" w:rsidRPr="00A66DC5" w:rsidRDefault="00A66DC5" w:rsidP="00A66DC5"/>
        </w:tc>
      </w:tr>
      <w:tr w:rsidR="00A66DC5" w:rsidTr="00227671">
        <w:tc>
          <w:tcPr>
            <w:tcW w:w="1255" w:type="dxa"/>
          </w:tcPr>
          <w:p w:rsidR="00A66DC5" w:rsidRPr="00C96418" w:rsidRDefault="00A66DC5" w:rsidP="00C96418"/>
        </w:tc>
        <w:tc>
          <w:tcPr>
            <w:tcW w:w="2610" w:type="dxa"/>
          </w:tcPr>
          <w:p w:rsidR="00A66DC5" w:rsidRPr="00C96418" w:rsidRDefault="00A66DC5" w:rsidP="00C96418">
            <w:pPr>
              <w:rPr>
                <w:rFonts w:eastAsia="Calibri"/>
              </w:rPr>
            </w:pPr>
            <w:r w:rsidRPr="00C96418">
              <w:rPr>
                <w:rFonts w:eastAsia="Calibri"/>
              </w:rPr>
              <w:t>Twitter</w:t>
            </w:r>
          </w:p>
        </w:tc>
        <w:tc>
          <w:tcPr>
            <w:tcW w:w="5490" w:type="dxa"/>
          </w:tcPr>
          <w:p w:rsidR="00A66DC5" w:rsidRPr="00A66DC5" w:rsidRDefault="00A66DC5" w:rsidP="00A66DC5"/>
        </w:tc>
      </w:tr>
      <w:tr w:rsidR="00A66DC5" w:rsidTr="00227671">
        <w:tc>
          <w:tcPr>
            <w:tcW w:w="1255" w:type="dxa"/>
          </w:tcPr>
          <w:p w:rsidR="00A66DC5" w:rsidRPr="00C96418" w:rsidRDefault="00A66DC5" w:rsidP="00C96418"/>
        </w:tc>
        <w:tc>
          <w:tcPr>
            <w:tcW w:w="2610" w:type="dxa"/>
          </w:tcPr>
          <w:p w:rsidR="00A66DC5" w:rsidRPr="00C96418" w:rsidRDefault="00A66DC5" w:rsidP="00C96418">
            <w:pPr>
              <w:rPr>
                <w:rFonts w:eastAsia="Calibri"/>
              </w:rPr>
            </w:pPr>
            <w:r w:rsidRPr="00C96418">
              <w:rPr>
                <w:rFonts w:eastAsia="Calibri"/>
              </w:rPr>
              <w:t>Local’s Website</w:t>
            </w:r>
          </w:p>
        </w:tc>
        <w:tc>
          <w:tcPr>
            <w:tcW w:w="5490" w:type="dxa"/>
          </w:tcPr>
          <w:p w:rsidR="00A66DC5" w:rsidRPr="00A66DC5" w:rsidRDefault="00A66DC5" w:rsidP="00A66DC5"/>
        </w:tc>
      </w:tr>
      <w:tr w:rsidR="00A66DC5" w:rsidTr="00227671">
        <w:tc>
          <w:tcPr>
            <w:tcW w:w="1255" w:type="dxa"/>
            <w:tcBorders>
              <w:bottom w:val="single" w:sz="4" w:space="0" w:color="000000"/>
            </w:tcBorders>
          </w:tcPr>
          <w:p w:rsidR="00A66DC5" w:rsidRPr="00C96418" w:rsidRDefault="00A66DC5" w:rsidP="00C96418"/>
        </w:tc>
        <w:tc>
          <w:tcPr>
            <w:tcW w:w="2610" w:type="dxa"/>
            <w:tcBorders>
              <w:bottom w:val="single" w:sz="4" w:space="0" w:color="000000"/>
            </w:tcBorders>
          </w:tcPr>
          <w:p w:rsidR="00A66DC5" w:rsidRPr="00C96418" w:rsidRDefault="00A66DC5" w:rsidP="00C96418">
            <w:pPr>
              <w:rPr>
                <w:rFonts w:eastAsia="Calibri"/>
              </w:rPr>
            </w:pPr>
            <w:r w:rsidRPr="00C96418">
              <w:rPr>
                <w:rFonts w:eastAsia="Calibri"/>
              </w:rPr>
              <w:t>Other</w:t>
            </w:r>
          </w:p>
        </w:tc>
        <w:tc>
          <w:tcPr>
            <w:tcW w:w="5490" w:type="dxa"/>
            <w:tcBorders>
              <w:bottom w:val="single" w:sz="4" w:space="0" w:color="000000"/>
            </w:tcBorders>
          </w:tcPr>
          <w:p w:rsidR="00A66DC5" w:rsidRPr="00A66DC5" w:rsidRDefault="00A66DC5" w:rsidP="00A66DC5"/>
        </w:tc>
      </w:tr>
      <w:tr w:rsidR="00A66DC5" w:rsidTr="00227671">
        <w:tc>
          <w:tcPr>
            <w:tcW w:w="9355" w:type="dxa"/>
            <w:gridSpan w:val="3"/>
            <w:tcBorders>
              <w:top w:val="single" w:sz="4" w:space="0" w:color="000000"/>
              <w:left w:val="nil"/>
              <w:bottom w:val="nil"/>
              <w:right w:val="nil"/>
            </w:tcBorders>
          </w:tcPr>
          <w:p w:rsidR="00A66DC5" w:rsidRDefault="00A66DC5" w:rsidP="00A66DC5">
            <w:pPr>
              <w:pStyle w:val="Heading2"/>
              <w:rPr>
                <w:sz w:val="22"/>
                <w:szCs w:val="22"/>
              </w:rPr>
            </w:pPr>
          </w:p>
        </w:tc>
      </w:tr>
    </w:tbl>
    <w:p w:rsidR="00A66DC5" w:rsidRDefault="00A66DC5" w:rsidP="00A66DC5"/>
    <w:tbl>
      <w:tblPr>
        <w:tblW w:w="9350" w:type="dxa"/>
        <w:tblInd w:w="5" w:type="dxa"/>
        <w:tblLayout w:type="fixed"/>
        <w:tblLook w:val="0400" w:firstRow="0" w:lastRow="0" w:firstColumn="0" w:lastColumn="0" w:noHBand="0" w:noVBand="1"/>
      </w:tblPr>
      <w:tblGrid>
        <w:gridCol w:w="4405"/>
        <w:gridCol w:w="270"/>
        <w:gridCol w:w="4675"/>
      </w:tblGrid>
      <w:tr w:rsidR="00A66DC5" w:rsidTr="00A66DC5">
        <w:tc>
          <w:tcPr>
            <w:tcW w:w="9350" w:type="dxa"/>
            <w:gridSpan w:val="3"/>
            <w:shd w:val="clear" w:color="auto" w:fill="FFFFFF"/>
          </w:tcPr>
          <w:p w:rsidR="00A66DC5" w:rsidRPr="00227671" w:rsidRDefault="00A66DC5" w:rsidP="00A66DC5">
            <w:pPr>
              <w:rPr>
                <w:b/>
                <w:sz w:val="28"/>
                <w:szCs w:val="28"/>
              </w:rPr>
            </w:pPr>
            <w:r w:rsidRPr="00227671">
              <w:rPr>
                <w:b/>
                <w:sz w:val="28"/>
                <w:szCs w:val="28"/>
              </w:rPr>
              <w:t>Due Date for President’s Report:  May 15, 2022</w:t>
            </w:r>
          </w:p>
        </w:tc>
      </w:tr>
      <w:tr w:rsidR="00A66DC5" w:rsidTr="00A66DC5">
        <w:tc>
          <w:tcPr>
            <w:tcW w:w="4405" w:type="dxa"/>
            <w:tcBorders>
              <w:bottom w:val="single" w:sz="4" w:space="0" w:color="auto"/>
            </w:tcBorders>
            <w:vAlign w:val="bottom"/>
          </w:tcPr>
          <w:p w:rsidR="00A66DC5" w:rsidRPr="00A66DC5" w:rsidRDefault="00A66DC5" w:rsidP="00A66DC5"/>
          <w:p w:rsidR="00A66DC5" w:rsidRPr="00A66DC5" w:rsidRDefault="00A66DC5" w:rsidP="00A66DC5">
            <w:r w:rsidRPr="00A66DC5">
              <w:t xml:space="preserve">Amber Farley     </w:t>
            </w:r>
          </w:p>
        </w:tc>
        <w:tc>
          <w:tcPr>
            <w:tcW w:w="270" w:type="dxa"/>
            <w:vAlign w:val="bottom"/>
          </w:tcPr>
          <w:p w:rsidR="00A66DC5" w:rsidRPr="00A66DC5" w:rsidRDefault="00A66DC5" w:rsidP="00A66DC5"/>
        </w:tc>
        <w:tc>
          <w:tcPr>
            <w:tcW w:w="4675" w:type="dxa"/>
            <w:tcBorders>
              <w:bottom w:val="single" w:sz="4" w:space="0" w:color="auto"/>
            </w:tcBorders>
            <w:vAlign w:val="bottom"/>
          </w:tcPr>
          <w:p w:rsidR="00A66DC5" w:rsidRPr="00A66DC5" w:rsidRDefault="00A66DC5" w:rsidP="00A66DC5">
            <w:r w:rsidRPr="00A66DC5">
              <w:t>May 15, 2022</w:t>
            </w:r>
          </w:p>
        </w:tc>
      </w:tr>
      <w:tr w:rsidR="00A66DC5" w:rsidTr="00A66DC5">
        <w:tc>
          <w:tcPr>
            <w:tcW w:w="4405" w:type="dxa"/>
            <w:tcBorders>
              <w:top w:val="single" w:sz="4" w:space="0" w:color="auto"/>
            </w:tcBorders>
          </w:tcPr>
          <w:p w:rsidR="00A66DC5" w:rsidRPr="00A66DC5" w:rsidRDefault="00A66DC5" w:rsidP="00A66DC5">
            <w:r w:rsidRPr="00A66DC5">
              <w:t>Submitted By</w:t>
            </w:r>
          </w:p>
        </w:tc>
        <w:tc>
          <w:tcPr>
            <w:tcW w:w="270" w:type="dxa"/>
          </w:tcPr>
          <w:p w:rsidR="00A66DC5" w:rsidRPr="00A66DC5" w:rsidRDefault="00A66DC5" w:rsidP="00A66DC5"/>
        </w:tc>
        <w:tc>
          <w:tcPr>
            <w:tcW w:w="4675" w:type="dxa"/>
          </w:tcPr>
          <w:p w:rsidR="00A66DC5" w:rsidRPr="00A66DC5" w:rsidRDefault="00A66DC5" w:rsidP="00A66DC5">
            <w:r w:rsidRPr="00A66DC5">
              <w:t>Date Submitted</w:t>
            </w:r>
          </w:p>
        </w:tc>
      </w:tr>
      <w:tr w:rsidR="00A66DC5" w:rsidTr="00A66DC5">
        <w:tc>
          <w:tcPr>
            <w:tcW w:w="4405" w:type="dxa"/>
            <w:tcBorders>
              <w:bottom w:val="single" w:sz="4" w:space="0" w:color="auto"/>
            </w:tcBorders>
          </w:tcPr>
          <w:p w:rsidR="00A66DC5" w:rsidRPr="00A66DC5" w:rsidRDefault="00A66DC5" w:rsidP="00A66DC5"/>
          <w:p w:rsidR="00A66DC5" w:rsidRPr="00A66DC5" w:rsidRDefault="00A366E9" w:rsidP="00A66DC5">
            <w:hyperlink r:id="rId45" w:history="1">
              <w:r w:rsidR="00A66DC5" w:rsidRPr="00A66DC5">
                <w:rPr>
                  <w:rStyle w:val="Hyperlink"/>
                </w:rPr>
                <w:t>amberfarley.bpw@gmail.com</w:t>
              </w:r>
            </w:hyperlink>
            <w:r w:rsidR="00A66DC5" w:rsidRPr="00A66DC5">
              <w:t xml:space="preserve"> </w:t>
            </w:r>
          </w:p>
        </w:tc>
        <w:tc>
          <w:tcPr>
            <w:tcW w:w="270" w:type="dxa"/>
          </w:tcPr>
          <w:p w:rsidR="00A66DC5" w:rsidRPr="00A66DC5" w:rsidRDefault="00A66DC5" w:rsidP="00A66DC5"/>
        </w:tc>
        <w:tc>
          <w:tcPr>
            <w:tcW w:w="4675" w:type="dxa"/>
            <w:tcBorders>
              <w:bottom w:val="single" w:sz="4" w:space="0" w:color="auto"/>
            </w:tcBorders>
          </w:tcPr>
          <w:p w:rsidR="00A66DC5" w:rsidRPr="00A66DC5" w:rsidRDefault="00A66DC5" w:rsidP="00A66DC5"/>
          <w:p w:rsidR="00A66DC5" w:rsidRPr="00A66DC5" w:rsidRDefault="00A66DC5" w:rsidP="00A66DC5">
            <w:r w:rsidRPr="00A66DC5">
              <w:t>423.946.9638</w:t>
            </w:r>
          </w:p>
        </w:tc>
      </w:tr>
      <w:tr w:rsidR="00A66DC5" w:rsidTr="00A66DC5">
        <w:tc>
          <w:tcPr>
            <w:tcW w:w="4405" w:type="dxa"/>
            <w:tcBorders>
              <w:top w:val="single" w:sz="4" w:space="0" w:color="auto"/>
            </w:tcBorders>
          </w:tcPr>
          <w:p w:rsidR="00A66DC5" w:rsidRPr="00A66DC5" w:rsidRDefault="00A66DC5" w:rsidP="00A66DC5">
            <w:proofErr w:type="spellStart"/>
            <w:r w:rsidRPr="00A66DC5">
              <w:t>eMail</w:t>
            </w:r>
            <w:proofErr w:type="spellEnd"/>
            <w:r w:rsidRPr="00A66DC5">
              <w:t xml:space="preserve"> Address of Submitter</w:t>
            </w:r>
          </w:p>
        </w:tc>
        <w:tc>
          <w:tcPr>
            <w:tcW w:w="270" w:type="dxa"/>
          </w:tcPr>
          <w:p w:rsidR="00A66DC5" w:rsidRPr="00A66DC5" w:rsidRDefault="00A66DC5" w:rsidP="00A66DC5"/>
        </w:tc>
        <w:tc>
          <w:tcPr>
            <w:tcW w:w="4675" w:type="dxa"/>
            <w:tcBorders>
              <w:top w:val="single" w:sz="4" w:space="0" w:color="auto"/>
            </w:tcBorders>
          </w:tcPr>
          <w:p w:rsidR="00A66DC5" w:rsidRPr="00A66DC5" w:rsidRDefault="00A66DC5" w:rsidP="00A66DC5">
            <w:r w:rsidRPr="00A66DC5">
              <w:t>Phone Number</w:t>
            </w:r>
          </w:p>
        </w:tc>
      </w:tr>
    </w:tbl>
    <w:p w:rsidR="00A66DC5" w:rsidRDefault="00A66DC5" w:rsidP="00A66DC5"/>
    <w:p w:rsidR="00A66DC5" w:rsidRDefault="00A66DC5" w:rsidP="00A66DC5"/>
    <w:p w:rsidR="00A66DC5" w:rsidRDefault="00A66DC5" w:rsidP="00A66DC5"/>
    <w:p w:rsidR="00A66DC5" w:rsidRDefault="00A66DC5">
      <w:pPr>
        <w:spacing w:after="160" w:line="259" w:lineRule="auto"/>
        <w:rPr>
          <w:rFonts w:asciiTheme="majorHAnsi" w:eastAsiaTheme="majorEastAsia" w:hAnsiTheme="majorHAnsi" w:cstheme="majorBidi"/>
          <w:color w:val="2E74B5" w:themeColor="accent1" w:themeShade="BF"/>
          <w:sz w:val="26"/>
          <w:szCs w:val="26"/>
        </w:rPr>
      </w:pPr>
      <w:r>
        <w:br w:type="page"/>
      </w:r>
    </w:p>
    <w:p w:rsidR="00F9521D" w:rsidRDefault="00F9521D" w:rsidP="00F9521D">
      <w:pPr>
        <w:pStyle w:val="Heading2"/>
      </w:pPr>
      <w:bookmarkStart w:id="38" w:name="_Toc104122035"/>
      <w:r>
        <w:lastRenderedPageBreak/>
        <w:t>Jackson Area BPW</w:t>
      </w:r>
      <w:bookmarkEnd w:id="38"/>
    </w:p>
    <w:p w:rsidR="00F9521D" w:rsidRDefault="00F9521D" w:rsidP="00F9521D">
      <w:pPr>
        <w:widowControl w:val="0"/>
        <w:pBdr>
          <w:top w:val="nil"/>
          <w:left w:val="nil"/>
          <w:bottom w:val="nil"/>
          <w:right w:val="nil"/>
          <w:between w:val="nil"/>
        </w:pBdr>
        <w:spacing w:line="276" w:lineRule="auto"/>
        <w:rPr>
          <w:rFonts w:ascii="Arial" w:eastAsia="Arial" w:hAnsi="Arial" w:cs="Arial"/>
          <w:color w:val="000000"/>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1785"/>
        <w:gridCol w:w="4675"/>
      </w:tblGrid>
      <w:tr w:rsidR="00F9521D" w:rsidTr="00F9521D">
        <w:tc>
          <w:tcPr>
            <w:tcW w:w="4680" w:type="dxa"/>
            <w:gridSpan w:val="2"/>
          </w:tcPr>
          <w:p w:rsidR="00F9521D" w:rsidRDefault="00F9521D" w:rsidP="00F9521D">
            <w:r>
              <w:t>Name of Local Organization</w:t>
            </w:r>
          </w:p>
        </w:tc>
        <w:tc>
          <w:tcPr>
            <w:tcW w:w="4675" w:type="dxa"/>
          </w:tcPr>
          <w:p w:rsidR="00F9521D" w:rsidRDefault="00F9521D" w:rsidP="00F9521D">
            <w:r>
              <w:t>Jackson Area Business and Professional Women</w:t>
            </w:r>
          </w:p>
        </w:tc>
      </w:tr>
      <w:tr w:rsidR="00F9521D" w:rsidTr="00F9521D">
        <w:tc>
          <w:tcPr>
            <w:tcW w:w="4680" w:type="dxa"/>
            <w:gridSpan w:val="2"/>
          </w:tcPr>
          <w:p w:rsidR="00F9521D" w:rsidRDefault="00F9521D" w:rsidP="00F9521D">
            <w:r>
              <w:t>Enter Meeting Location, Date and Time</w:t>
            </w:r>
          </w:p>
        </w:tc>
        <w:tc>
          <w:tcPr>
            <w:tcW w:w="4675" w:type="dxa"/>
          </w:tcPr>
          <w:p w:rsidR="00F9521D" w:rsidRDefault="00F9521D" w:rsidP="00F9521D">
            <w:r>
              <w:t>Zoom. 1</w:t>
            </w:r>
            <w:r w:rsidRPr="00614661">
              <w:rPr>
                <w:vertAlign w:val="superscript"/>
              </w:rPr>
              <w:t>st</w:t>
            </w:r>
            <w:r>
              <w:t xml:space="preserve"> Monday at 5 except July and Sept 2</w:t>
            </w:r>
            <w:r w:rsidRPr="00614661">
              <w:rPr>
                <w:vertAlign w:val="superscript"/>
              </w:rPr>
              <w:t>nd</w:t>
            </w:r>
            <w:r>
              <w:t xml:space="preserve"> Monday. </w:t>
            </w:r>
          </w:p>
        </w:tc>
      </w:tr>
      <w:tr w:rsidR="00F9521D" w:rsidTr="00F9521D">
        <w:tc>
          <w:tcPr>
            <w:tcW w:w="4680" w:type="dxa"/>
            <w:gridSpan w:val="2"/>
            <w:tcBorders>
              <w:bottom w:val="single" w:sz="4" w:space="0" w:color="000000"/>
            </w:tcBorders>
          </w:tcPr>
          <w:p w:rsidR="00F9521D" w:rsidRDefault="00F9521D" w:rsidP="00F9521D">
            <w:r>
              <w:t>Enter Member’s Dues</w:t>
            </w:r>
          </w:p>
        </w:tc>
        <w:tc>
          <w:tcPr>
            <w:tcW w:w="4675" w:type="dxa"/>
            <w:tcBorders>
              <w:bottom w:val="single" w:sz="4" w:space="0" w:color="000000"/>
            </w:tcBorders>
          </w:tcPr>
          <w:p w:rsidR="00F9521D" w:rsidRDefault="00F9521D" w:rsidP="00F9521D">
            <w:r>
              <w:t>$90</w:t>
            </w:r>
          </w:p>
        </w:tc>
      </w:tr>
      <w:tr w:rsidR="00F9521D" w:rsidTr="00F9521D">
        <w:tc>
          <w:tcPr>
            <w:tcW w:w="9355" w:type="dxa"/>
            <w:gridSpan w:val="3"/>
            <w:tcBorders>
              <w:top w:val="single" w:sz="4" w:space="0" w:color="000000"/>
              <w:left w:val="nil"/>
              <w:bottom w:val="nil"/>
              <w:right w:val="nil"/>
            </w:tcBorders>
          </w:tcPr>
          <w:p w:rsidR="00F9521D" w:rsidRDefault="00F9521D" w:rsidP="00F9521D"/>
        </w:tc>
      </w:tr>
      <w:tr w:rsidR="00F9521D" w:rsidTr="00F9521D">
        <w:tc>
          <w:tcPr>
            <w:tcW w:w="9355" w:type="dxa"/>
            <w:gridSpan w:val="3"/>
            <w:tcBorders>
              <w:top w:val="nil"/>
              <w:left w:val="nil"/>
              <w:bottom w:val="nil"/>
              <w:right w:val="nil"/>
            </w:tcBorders>
          </w:tcPr>
          <w:p w:rsidR="00F9521D" w:rsidRPr="00227671" w:rsidRDefault="00F9521D" w:rsidP="00F9521D">
            <w:pPr>
              <w:rPr>
                <w:b/>
                <w:sz w:val="28"/>
                <w:szCs w:val="28"/>
              </w:rPr>
            </w:pPr>
            <w:r w:rsidRPr="00227671">
              <w:rPr>
                <w:b/>
                <w:sz w:val="28"/>
                <w:szCs w:val="28"/>
              </w:rPr>
              <w:t>Officer Information (2021 – 2022)</w:t>
            </w:r>
          </w:p>
        </w:tc>
      </w:tr>
      <w:tr w:rsidR="00F9521D" w:rsidTr="00F9521D">
        <w:tc>
          <w:tcPr>
            <w:tcW w:w="9355" w:type="dxa"/>
            <w:gridSpan w:val="3"/>
            <w:tcBorders>
              <w:top w:val="nil"/>
              <w:left w:val="nil"/>
              <w:bottom w:val="nil"/>
              <w:right w:val="nil"/>
            </w:tcBorders>
          </w:tcPr>
          <w:p w:rsidR="00F9521D" w:rsidRDefault="00F9521D" w:rsidP="00F9521D">
            <w:r>
              <w:t>All the following fields are required.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F9521D" w:rsidRDefault="00F9521D" w:rsidP="00F9521D"/>
        </w:tc>
      </w:tr>
      <w:tr w:rsidR="00F9521D" w:rsidTr="00F9521D">
        <w:tc>
          <w:tcPr>
            <w:tcW w:w="2895" w:type="dxa"/>
            <w:tcBorders>
              <w:top w:val="nil"/>
            </w:tcBorders>
            <w:shd w:val="clear" w:color="auto" w:fill="000000"/>
          </w:tcPr>
          <w:p w:rsidR="00F9521D" w:rsidRDefault="00F9521D" w:rsidP="00F9521D">
            <w:pPr>
              <w:rPr>
                <w:b/>
                <w:color w:val="FFFFFF"/>
                <w:highlight w:val="black"/>
              </w:rPr>
            </w:pPr>
            <w:r>
              <w:rPr>
                <w:b/>
                <w:color w:val="FFFFFF"/>
                <w:highlight w:val="black"/>
              </w:rPr>
              <w:t>+Office</w:t>
            </w:r>
          </w:p>
        </w:tc>
        <w:tc>
          <w:tcPr>
            <w:tcW w:w="1785" w:type="dxa"/>
            <w:tcBorders>
              <w:top w:val="nil"/>
            </w:tcBorders>
            <w:shd w:val="clear" w:color="auto" w:fill="000000"/>
          </w:tcPr>
          <w:p w:rsidR="00F9521D" w:rsidRDefault="00F9521D" w:rsidP="00F9521D">
            <w:pPr>
              <w:rPr>
                <w:b/>
                <w:color w:val="FFFFFF"/>
                <w:highlight w:val="black"/>
              </w:rPr>
            </w:pPr>
            <w:r>
              <w:rPr>
                <w:b/>
                <w:color w:val="FFFFFF"/>
                <w:highlight w:val="black"/>
              </w:rPr>
              <w:t>Name</w:t>
            </w:r>
          </w:p>
        </w:tc>
        <w:tc>
          <w:tcPr>
            <w:tcW w:w="4675" w:type="dxa"/>
            <w:tcBorders>
              <w:top w:val="nil"/>
            </w:tcBorders>
            <w:shd w:val="clear" w:color="auto" w:fill="000000"/>
          </w:tcPr>
          <w:p w:rsidR="00F9521D" w:rsidRDefault="00F9521D" w:rsidP="00F9521D">
            <w:pPr>
              <w:rPr>
                <w:b/>
                <w:color w:val="FFFFFF"/>
                <w:highlight w:val="black"/>
              </w:rPr>
            </w:pPr>
            <w:proofErr w:type="spellStart"/>
            <w:r>
              <w:rPr>
                <w:b/>
                <w:color w:val="FFFFFF"/>
                <w:highlight w:val="black"/>
              </w:rPr>
              <w:t>eMail</w:t>
            </w:r>
            <w:proofErr w:type="spellEnd"/>
            <w:r>
              <w:rPr>
                <w:b/>
                <w:color w:val="FFFFFF"/>
                <w:highlight w:val="black"/>
              </w:rPr>
              <w:t xml:space="preserve"> Address</w:t>
            </w:r>
          </w:p>
        </w:tc>
      </w:tr>
      <w:tr w:rsidR="00F9521D" w:rsidTr="00F9521D">
        <w:tc>
          <w:tcPr>
            <w:tcW w:w="2895" w:type="dxa"/>
          </w:tcPr>
          <w:p w:rsidR="00F9521D" w:rsidRDefault="00F9521D" w:rsidP="00F9521D">
            <w:pPr>
              <w:rPr>
                <w:b/>
              </w:rPr>
            </w:pPr>
            <w:r>
              <w:rPr>
                <w:b/>
              </w:rPr>
              <w:t>President</w:t>
            </w:r>
          </w:p>
        </w:tc>
        <w:tc>
          <w:tcPr>
            <w:tcW w:w="1785" w:type="dxa"/>
          </w:tcPr>
          <w:p w:rsidR="00F9521D" w:rsidRDefault="00F9521D" w:rsidP="00F9521D">
            <w:r>
              <w:t>Sheila Arnold</w:t>
            </w:r>
          </w:p>
        </w:tc>
        <w:tc>
          <w:tcPr>
            <w:tcW w:w="4675" w:type="dxa"/>
          </w:tcPr>
          <w:p w:rsidR="00F9521D" w:rsidRDefault="00F9521D" w:rsidP="00F9521D">
            <w:r>
              <w:t>swarnold@gmail.com</w:t>
            </w:r>
          </w:p>
        </w:tc>
      </w:tr>
      <w:tr w:rsidR="00F9521D" w:rsidTr="00F9521D">
        <w:tc>
          <w:tcPr>
            <w:tcW w:w="2895" w:type="dxa"/>
          </w:tcPr>
          <w:p w:rsidR="00F9521D" w:rsidRDefault="00F9521D" w:rsidP="00F9521D">
            <w:pPr>
              <w:rPr>
                <w:b/>
              </w:rPr>
            </w:pPr>
            <w:r>
              <w:rPr>
                <w:b/>
              </w:rPr>
              <w:t>Vice President  1st</w:t>
            </w:r>
          </w:p>
        </w:tc>
        <w:tc>
          <w:tcPr>
            <w:tcW w:w="1785" w:type="dxa"/>
          </w:tcPr>
          <w:p w:rsidR="00F9521D" w:rsidRDefault="00F9521D" w:rsidP="00F9521D">
            <w:r>
              <w:t>Linda Rizzuto</w:t>
            </w:r>
          </w:p>
        </w:tc>
        <w:tc>
          <w:tcPr>
            <w:tcW w:w="4675" w:type="dxa"/>
          </w:tcPr>
          <w:p w:rsidR="00F9521D" w:rsidRDefault="00F9521D" w:rsidP="00F9521D">
            <w:r>
              <w:t>Rizzuto.linda@gmail.com</w:t>
            </w:r>
          </w:p>
        </w:tc>
      </w:tr>
      <w:tr w:rsidR="00F9521D" w:rsidTr="00F9521D">
        <w:tc>
          <w:tcPr>
            <w:tcW w:w="2895" w:type="dxa"/>
          </w:tcPr>
          <w:p w:rsidR="00F9521D" w:rsidRDefault="00F9521D" w:rsidP="00F9521D">
            <w:pPr>
              <w:rPr>
                <w:b/>
              </w:rPr>
            </w:pPr>
            <w:r>
              <w:rPr>
                <w:b/>
              </w:rPr>
              <w:t>Secretary</w:t>
            </w:r>
          </w:p>
        </w:tc>
        <w:tc>
          <w:tcPr>
            <w:tcW w:w="1785" w:type="dxa"/>
          </w:tcPr>
          <w:p w:rsidR="00F9521D" w:rsidRDefault="00F9521D" w:rsidP="00F9521D">
            <w:r>
              <w:t xml:space="preserve">Dr. Linda </w:t>
            </w:r>
            <w:proofErr w:type="spellStart"/>
            <w:r>
              <w:t>Theus</w:t>
            </w:r>
            <w:proofErr w:type="spellEnd"/>
          </w:p>
        </w:tc>
        <w:tc>
          <w:tcPr>
            <w:tcW w:w="4675" w:type="dxa"/>
          </w:tcPr>
          <w:p w:rsidR="00F9521D" w:rsidRDefault="00F9521D" w:rsidP="00F9521D">
            <w:r>
              <w:t>ltheus@lanecollege.edu</w:t>
            </w:r>
          </w:p>
        </w:tc>
      </w:tr>
      <w:tr w:rsidR="00F9521D" w:rsidTr="00F9521D">
        <w:tc>
          <w:tcPr>
            <w:tcW w:w="2895" w:type="dxa"/>
          </w:tcPr>
          <w:p w:rsidR="00F9521D" w:rsidRDefault="00F9521D" w:rsidP="00F9521D">
            <w:pPr>
              <w:rPr>
                <w:b/>
              </w:rPr>
            </w:pPr>
            <w:r>
              <w:rPr>
                <w:b/>
              </w:rPr>
              <w:t>Treasurer</w:t>
            </w:r>
          </w:p>
        </w:tc>
        <w:tc>
          <w:tcPr>
            <w:tcW w:w="1785" w:type="dxa"/>
          </w:tcPr>
          <w:p w:rsidR="00F9521D" w:rsidRDefault="00F9521D" w:rsidP="00F9521D">
            <w:r>
              <w:t>Dawn Mooney</w:t>
            </w:r>
          </w:p>
        </w:tc>
        <w:tc>
          <w:tcPr>
            <w:tcW w:w="4675" w:type="dxa"/>
          </w:tcPr>
          <w:p w:rsidR="00F9521D" w:rsidRDefault="00F9521D" w:rsidP="00F9521D">
            <w:r>
              <w:rPr>
                <w:rFonts w:ascii="Helvetica" w:hAnsi="Helvetica" w:cs="Helvetica"/>
                <w:color w:val="202020"/>
                <w:sz w:val="23"/>
                <w:szCs w:val="23"/>
                <w:shd w:val="clear" w:color="auto" w:fill="E1EFF7"/>
              </w:rPr>
              <w:t>dawn@pcpaladins.com</w:t>
            </w:r>
          </w:p>
        </w:tc>
      </w:tr>
      <w:tr w:rsidR="00F9521D" w:rsidTr="00F9521D">
        <w:tc>
          <w:tcPr>
            <w:tcW w:w="2895" w:type="dxa"/>
            <w:tcBorders>
              <w:bottom w:val="single" w:sz="4" w:space="0" w:color="000000"/>
            </w:tcBorders>
          </w:tcPr>
          <w:p w:rsidR="00F9521D" w:rsidRDefault="00F9521D" w:rsidP="00F9521D">
            <w:pPr>
              <w:rPr>
                <w:b/>
              </w:rPr>
            </w:pPr>
            <w:r>
              <w:rPr>
                <w:b/>
              </w:rPr>
              <w:t>Additional Officers not listed: 2</w:t>
            </w:r>
            <w:r w:rsidRPr="00614661">
              <w:rPr>
                <w:b/>
                <w:vertAlign w:val="superscript"/>
              </w:rPr>
              <w:t>nd</w:t>
            </w:r>
            <w:r>
              <w:rPr>
                <w:b/>
              </w:rPr>
              <w:t xml:space="preserve"> VP </w:t>
            </w:r>
          </w:p>
        </w:tc>
        <w:tc>
          <w:tcPr>
            <w:tcW w:w="1785" w:type="dxa"/>
            <w:tcBorders>
              <w:bottom w:val="single" w:sz="4" w:space="0" w:color="000000"/>
            </w:tcBorders>
          </w:tcPr>
          <w:p w:rsidR="00F9521D" w:rsidRDefault="00F9521D" w:rsidP="00F9521D">
            <w:r>
              <w:t>Ginger Terry</w:t>
            </w:r>
          </w:p>
        </w:tc>
        <w:tc>
          <w:tcPr>
            <w:tcW w:w="4675" w:type="dxa"/>
            <w:tcBorders>
              <w:bottom w:val="single" w:sz="4" w:space="0" w:color="000000"/>
            </w:tcBorders>
          </w:tcPr>
          <w:p w:rsidR="00F9521D" w:rsidRDefault="00F9521D" w:rsidP="00F9521D">
            <w:r>
              <w:t>Gingerterry3@yahoo.com</w:t>
            </w:r>
          </w:p>
        </w:tc>
      </w:tr>
      <w:tr w:rsidR="00F9521D" w:rsidTr="00F9521D">
        <w:tc>
          <w:tcPr>
            <w:tcW w:w="9355" w:type="dxa"/>
            <w:gridSpan w:val="3"/>
            <w:tcBorders>
              <w:left w:val="nil"/>
              <w:bottom w:val="nil"/>
              <w:right w:val="nil"/>
            </w:tcBorders>
          </w:tcPr>
          <w:p w:rsidR="00F9521D" w:rsidRDefault="00F9521D" w:rsidP="00F9521D"/>
        </w:tc>
      </w:tr>
      <w:tr w:rsidR="00F9521D" w:rsidTr="00F9521D">
        <w:tc>
          <w:tcPr>
            <w:tcW w:w="9355" w:type="dxa"/>
            <w:gridSpan w:val="3"/>
            <w:tcBorders>
              <w:top w:val="nil"/>
              <w:left w:val="nil"/>
              <w:bottom w:val="nil"/>
              <w:right w:val="nil"/>
            </w:tcBorders>
          </w:tcPr>
          <w:p w:rsidR="00F9521D" w:rsidRPr="00227671" w:rsidRDefault="00F9521D" w:rsidP="00F9521D">
            <w:pPr>
              <w:rPr>
                <w:sz w:val="28"/>
                <w:szCs w:val="28"/>
              </w:rPr>
            </w:pPr>
            <w:r w:rsidRPr="00227671">
              <w:rPr>
                <w:b/>
                <w:sz w:val="28"/>
                <w:szCs w:val="28"/>
              </w:rPr>
              <w:t>New Officer Information (2022 – 2023)</w:t>
            </w:r>
          </w:p>
        </w:tc>
      </w:tr>
      <w:tr w:rsidR="00F9521D" w:rsidTr="00F9521D">
        <w:tc>
          <w:tcPr>
            <w:tcW w:w="9355" w:type="dxa"/>
            <w:gridSpan w:val="3"/>
            <w:tcBorders>
              <w:top w:val="nil"/>
              <w:left w:val="nil"/>
              <w:right w:val="nil"/>
            </w:tcBorders>
          </w:tcPr>
          <w:p w:rsidR="00F9521D" w:rsidRDefault="00F9521D" w:rsidP="00F9521D">
            <w:r>
              <w:rPr>
                <w:b/>
              </w:rPr>
              <w:t>Please complete if officers are elected before May 15th.</w:t>
            </w:r>
            <w:r>
              <w:t>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F9521D" w:rsidRDefault="00F9521D" w:rsidP="00F9521D"/>
        </w:tc>
      </w:tr>
      <w:tr w:rsidR="00F9521D" w:rsidTr="00F9521D">
        <w:tc>
          <w:tcPr>
            <w:tcW w:w="2895" w:type="dxa"/>
            <w:shd w:val="clear" w:color="auto" w:fill="000000"/>
          </w:tcPr>
          <w:p w:rsidR="00F9521D" w:rsidRDefault="00F9521D" w:rsidP="00F9521D">
            <w:r>
              <w:rPr>
                <w:b/>
                <w:color w:val="FFFFFF"/>
                <w:highlight w:val="black"/>
              </w:rPr>
              <w:t>Office</w:t>
            </w:r>
          </w:p>
        </w:tc>
        <w:tc>
          <w:tcPr>
            <w:tcW w:w="1785" w:type="dxa"/>
            <w:shd w:val="clear" w:color="auto" w:fill="000000"/>
          </w:tcPr>
          <w:p w:rsidR="00F9521D" w:rsidRDefault="00F9521D" w:rsidP="00F9521D">
            <w:r>
              <w:rPr>
                <w:b/>
                <w:color w:val="FFFFFF"/>
                <w:highlight w:val="black"/>
              </w:rPr>
              <w:t>Name</w:t>
            </w:r>
          </w:p>
        </w:tc>
        <w:tc>
          <w:tcPr>
            <w:tcW w:w="4675" w:type="dxa"/>
            <w:shd w:val="clear" w:color="auto" w:fill="000000"/>
          </w:tcPr>
          <w:p w:rsidR="00F9521D" w:rsidRDefault="00F9521D" w:rsidP="00F9521D">
            <w:proofErr w:type="spellStart"/>
            <w:r>
              <w:rPr>
                <w:b/>
                <w:color w:val="FFFFFF"/>
                <w:highlight w:val="black"/>
              </w:rPr>
              <w:t>eMail</w:t>
            </w:r>
            <w:proofErr w:type="spellEnd"/>
            <w:r>
              <w:rPr>
                <w:b/>
                <w:color w:val="FFFFFF"/>
                <w:highlight w:val="black"/>
              </w:rPr>
              <w:t xml:space="preserve"> Address</w:t>
            </w:r>
          </w:p>
        </w:tc>
      </w:tr>
      <w:tr w:rsidR="00F9521D" w:rsidTr="00F9521D">
        <w:tc>
          <w:tcPr>
            <w:tcW w:w="2895" w:type="dxa"/>
          </w:tcPr>
          <w:p w:rsidR="00F9521D" w:rsidRDefault="00F9521D" w:rsidP="00F9521D">
            <w:pPr>
              <w:rPr>
                <w:b/>
              </w:rPr>
            </w:pPr>
            <w:r>
              <w:rPr>
                <w:b/>
              </w:rPr>
              <w:t>President</w:t>
            </w:r>
          </w:p>
        </w:tc>
        <w:tc>
          <w:tcPr>
            <w:tcW w:w="1785" w:type="dxa"/>
          </w:tcPr>
          <w:p w:rsidR="00F9521D" w:rsidRDefault="00F9521D" w:rsidP="00F9521D">
            <w:r>
              <w:t xml:space="preserve">New officers have not </w:t>
            </w:r>
            <w:proofErr w:type="gramStart"/>
            <w:r>
              <w:t>be</w:t>
            </w:r>
            <w:proofErr w:type="gramEnd"/>
            <w:r>
              <w:t xml:space="preserve"> elected. </w:t>
            </w:r>
          </w:p>
        </w:tc>
        <w:tc>
          <w:tcPr>
            <w:tcW w:w="4675" w:type="dxa"/>
          </w:tcPr>
          <w:p w:rsidR="00F9521D" w:rsidRDefault="00F9521D" w:rsidP="00F9521D"/>
        </w:tc>
      </w:tr>
      <w:tr w:rsidR="00F9521D" w:rsidTr="00F9521D">
        <w:tc>
          <w:tcPr>
            <w:tcW w:w="2895" w:type="dxa"/>
          </w:tcPr>
          <w:p w:rsidR="00F9521D" w:rsidRDefault="00F9521D" w:rsidP="00F9521D">
            <w:pPr>
              <w:rPr>
                <w:b/>
              </w:rPr>
            </w:pPr>
            <w:r>
              <w:rPr>
                <w:b/>
              </w:rPr>
              <w:t>Vice President</w:t>
            </w:r>
          </w:p>
        </w:tc>
        <w:tc>
          <w:tcPr>
            <w:tcW w:w="1785" w:type="dxa"/>
          </w:tcPr>
          <w:p w:rsidR="00F9521D" w:rsidRDefault="00F9521D" w:rsidP="00F9521D"/>
        </w:tc>
        <w:tc>
          <w:tcPr>
            <w:tcW w:w="4675" w:type="dxa"/>
          </w:tcPr>
          <w:p w:rsidR="00F9521D" w:rsidRDefault="00F9521D" w:rsidP="00F9521D"/>
        </w:tc>
      </w:tr>
      <w:tr w:rsidR="00F9521D" w:rsidTr="00F9521D">
        <w:tc>
          <w:tcPr>
            <w:tcW w:w="2895" w:type="dxa"/>
          </w:tcPr>
          <w:p w:rsidR="00F9521D" w:rsidRDefault="00F9521D" w:rsidP="00F9521D">
            <w:pPr>
              <w:rPr>
                <w:b/>
              </w:rPr>
            </w:pPr>
            <w:r>
              <w:rPr>
                <w:b/>
              </w:rPr>
              <w:t>Secretary</w:t>
            </w:r>
          </w:p>
        </w:tc>
        <w:tc>
          <w:tcPr>
            <w:tcW w:w="1785" w:type="dxa"/>
          </w:tcPr>
          <w:p w:rsidR="00F9521D" w:rsidRDefault="00F9521D" w:rsidP="00F9521D"/>
        </w:tc>
        <w:tc>
          <w:tcPr>
            <w:tcW w:w="4675" w:type="dxa"/>
          </w:tcPr>
          <w:p w:rsidR="00F9521D" w:rsidRDefault="00F9521D" w:rsidP="00F9521D"/>
        </w:tc>
      </w:tr>
      <w:tr w:rsidR="00F9521D" w:rsidTr="00F9521D">
        <w:tc>
          <w:tcPr>
            <w:tcW w:w="2895" w:type="dxa"/>
          </w:tcPr>
          <w:p w:rsidR="00F9521D" w:rsidRDefault="00F9521D" w:rsidP="00F9521D">
            <w:pPr>
              <w:rPr>
                <w:b/>
              </w:rPr>
            </w:pPr>
            <w:r>
              <w:rPr>
                <w:b/>
              </w:rPr>
              <w:t>Treasurer</w:t>
            </w:r>
          </w:p>
        </w:tc>
        <w:tc>
          <w:tcPr>
            <w:tcW w:w="1785" w:type="dxa"/>
          </w:tcPr>
          <w:p w:rsidR="00F9521D" w:rsidRDefault="00F9521D" w:rsidP="00F9521D"/>
        </w:tc>
        <w:tc>
          <w:tcPr>
            <w:tcW w:w="4675" w:type="dxa"/>
          </w:tcPr>
          <w:p w:rsidR="00F9521D" w:rsidRDefault="00F9521D" w:rsidP="00F9521D"/>
        </w:tc>
      </w:tr>
      <w:tr w:rsidR="00F9521D" w:rsidTr="00F9521D">
        <w:tc>
          <w:tcPr>
            <w:tcW w:w="2895" w:type="dxa"/>
            <w:tcBorders>
              <w:bottom w:val="single" w:sz="4" w:space="0" w:color="000000"/>
            </w:tcBorders>
          </w:tcPr>
          <w:p w:rsidR="00F9521D" w:rsidRDefault="00F9521D" w:rsidP="00F9521D">
            <w:r>
              <w:rPr>
                <w:b/>
              </w:rPr>
              <w:t>Additional Officers not listed:</w:t>
            </w:r>
          </w:p>
        </w:tc>
        <w:tc>
          <w:tcPr>
            <w:tcW w:w="1785" w:type="dxa"/>
            <w:tcBorders>
              <w:bottom w:val="single" w:sz="4" w:space="0" w:color="000000"/>
            </w:tcBorders>
          </w:tcPr>
          <w:p w:rsidR="00F9521D" w:rsidRDefault="00F9521D" w:rsidP="00F9521D"/>
        </w:tc>
        <w:tc>
          <w:tcPr>
            <w:tcW w:w="4675" w:type="dxa"/>
            <w:tcBorders>
              <w:bottom w:val="single" w:sz="4" w:space="0" w:color="000000"/>
            </w:tcBorders>
          </w:tcPr>
          <w:p w:rsidR="00F9521D" w:rsidRDefault="00F9521D" w:rsidP="00F9521D"/>
        </w:tc>
      </w:tr>
      <w:tr w:rsidR="00F9521D" w:rsidTr="00F9521D">
        <w:tc>
          <w:tcPr>
            <w:tcW w:w="9355" w:type="dxa"/>
            <w:gridSpan w:val="3"/>
            <w:tcBorders>
              <w:left w:val="nil"/>
              <w:bottom w:val="nil"/>
              <w:right w:val="nil"/>
            </w:tcBorders>
          </w:tcPr>
          <w:p w:rsidR="00F9521D" w:rsidRDefault="00F9521D" w:rsidP="00F9521D"/>
        </w:tc>
      </w:tr>
      <w:tr w:rsidR="00F9521D" w:rsidTr="00F9521D">
        <w:tc>
          <w:tcPr>
            <w:tcW w:w="9355" w:type="dxa"/>
            <w:gridSpan w:val="3"/>
            <w:tcBorders>
              <w:top w:val="nil"/>
              <w:left w:val="nil"/>
              <w:bottom w:val="nil"/>
              <w:right w:val="nil"/>
            </w:tcBorders>
          </w:tcPr>
          <w:p w:rsidR="00F9521D" w:rsidRPr="00227671" w:rsidRDefault="00F9521D" w:rsidP="00F9521D">
            <w:pPr>
              <w:rPr>
                <w:b/>
                <w:sz w:val="28"/>
                <w:szCs w:val="28"/>
              </w:rPr>
            </w:pPr>
            <w:r w:rsidRPr="00227671">
              <w:rPr>
                <w:b/>
                <w:sz w:val="28"/>
                <w:szCs w:val="28"/>
              </w:rPr>
              <w:t>Membership Categories - for all awards</w:t>
            </w:r>
          </w:p>
        </w:tc>
      </w:tr>
      <w:tr w:rsidR="00F9521D" w:rsidTr="00F9521D">
        <w:tc>
          <w:tcPr>
            <w:tcW w:w="9355" w:type="dxa"/>
            <w:gridSpan w:val="3"/>
            <w:tcBorders>
              <w:top w:val="nil"/>
              <w:left w:val="nil"/>
              <w:bottom w:val="nil"/>
              <w:right w:val="nil"/>
            </w:tcBorders>
          </w:tcPr>
          <w:p w:rsidR="00F9521D" w:rsidRDefault="00F9521D" w:rsidP="00F9521D">
            <w:pPr>
              <w:spacing w:line="360" w:lineRule="auto"/>
            </w:pPr>
            <w:r>
              <w:t>Membership as of April 30</w:t>
            </w:r>
            <w:r>
              <w:rPr>
                <w:vertAlign w:val="superscript"/>
              </w:rPr>
              <w:t>th</w:t>
            </w:r>
            <w:r>
              <w:t xml:space="preserve"> is used to calculate the award</w:t>
            </w:r>
          </w:p>
          <w:p w:rsidR="00F9521D" w:rsidRPr="00227671" w:rsidRDefault="00F9521D" w:rsidP="00F9521D">
            <w:pPr>
              <w:pStyle w:val="ListParagraph"/>
              <w:numPr>
                <w:ilvl w:val="0"/>
                <w:numId w:val="11"/>
              </w:numPr>
              <w:spacing w:after="0" w:line="240" w:lineRule="auto"/>
              <w:rPr>
                <w:rFonts w:ascii="Times New Roman" w:hAnsi="Times New Roman" w:cs="Times New Roman"/>
                <w:sz w:val="24"/>
                <w:szCs w:val="24"/>
              </w:rPr>
            </w:pPr>
            <w:r>
              <w:t>​</w:t>
            </w:r>
            <w:r w:rsidRPr="00227671">
              <w:rPr>
                <w:rFonts w:ascii="Times New Roman" w:hAnsi="Times New Roman" w:cs="Times New Roman"/>
                <w:sz w:val="24"/>
                <w:szCs w:val="24"/>
              </w:rPr>
              <w:t>Local organizations with 10 members or fewer</w:t>
            </w:r>
          </w:p>
          <w:p w:rsidR="00F9521D" w:rsidRPr="00227671" w:rsidRDefault="00F9521D" w:rsidP="00F9521D">
            <w:pPr>
              <w:pStyle w:val="ListParagraph"/>
              <w:numPr>
                <w:ilvl w:val="0"/>
                <w:numId w:val="11"/>
              </w:numPr>
              <w:spacing w:after="0" w:line="240" w:lineRule="auto"/>
              <w:rPr>
                <w:rFonts w:ascii="Times New Roman" w:hAnsi="Times New Roman" w:cs="Times New Roman"/>
                <w:sz w:val="24"/>
                <w:szCs w:val="24"/>
              </w:rPr>
            </w:pPr>
            <w:r w:rsidRPr="00227671">
              <w:rPr>
                <w:rFonts w:ascii="Times New Roman" w:hAnsi="Times New Roman" w:cs="Times New Roman"/>
                <w:sz w:val="24"/>
                <w:szCs w:val="24"/>
              </w:rPr>
              <w:t>Local organizations with 11-20 members</w:t>
            </w:r>
          </w:p>
          <w:p w:rsidR="00F9521D" w:rsidRPr="00752DDC" w:rsidRDefault="00F9521D" w:rsidP="00F9521D">
            <w:pPr>
              <w:pStyle w:val="ListParagraph"/>
              <w:numPr>
                <w:ilvl w:val="0"/>
                <w:numId w:val="11"/>
              </w:numPr>
              <w:spacing w:after="0" w:line="240" w:lineRule="auto"/>
              <w:rPr>
                <w:rFonts w:ascii="Times New Roman" w:eastAsia="Times New Roman" w:hAnsi="Times New Roman" w:cs="Times New Roman"/>
                <w:sz w:val="24"/>
                <w:szCs w:val="24"/>
              </w:rPr>
            </w:pPr>
            <w:r w:rsidRPr="00227671">
              <w:rPr>
                <w:rFonts w:ascii="Times New Roman" w:hAnsi="Times New Roman" w:cs="Times New Roman"/>
                <w:sz w:val="24"/>
                <w:szCs w:val="24"/>
              </w:rPr>
              <w:t>Local organizations with 21 or more members</w:t>
            </w:r>
          </w:p>
        </w:tc>
      </w:tr>
    </w:tbl>
    <w:p w:rsidR="00F9521D" w:rsidRDefault="00F9521D" w:rsidP="00F9521D"/>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6"/>
        <w:gridCol w:w="2611"/>
        <w:gridCol w:w="540"/>
        <w:gridCol w:w="270"/>
        <w:gridCol w:w="4678"/>
      </w:tblGrid>
      <w:tr w:rsidR="00F9521D" w:rsidTr="00F9521D">
        <w:tc>
          <w:tcPr>
            <w:tcW w:w="9350" w:type="dxa"/>
            <w:gridSpan w:val="5"/>
            <w:tcBorders>
              <w:top w:val="nil"/>
              <w:left w:val="nil"/>
              <w:bottom w:val="nil"/>
              <w:right w:val="nil"/>
            </w:tcBorders>
          </w:tcPr>
          <w:p w:rsidR="00F9521D" w:rsidRPr="00227671" w:rsidRDefault="00F9521D" w:rsidP="00F9521D">
            <w:pPr>
              <w:rPr>
                <w:b/>
                <w:sz w:val="28"/>
                <w:szCs w:val="28"/>
              </w:rPr>
            </w:pPr>
            <w:r w:rsidRPr="00227671">
              <w:rPr>
                <w:b/>
                <w:sz w:val="28"/>
                <w:szCs w:val="28"/>
              </w:rPr>
              <w:t>Program or Events for 2021-2022</w:t>
            </w:r>
          </w:p>
          <w:p w:rsidR="00F9521D" w:rsidRDefault="00F9521D" w:rsidP="00F9521D">
            <w:r>
              <w:t>Due to the pandemic, we understand that many locals have not had the opportunity to participate or present their normal in person annual Issues Management, Legislation, Personal Development or Membership Outreach programs.</w:t>
            </w:r>
          </w:p>
          <w:p w:rsidR="00F9521D" w:rsidRDefault="00F9521D" w:rsidP="00F9521D"/>
          <w:p w:rsidR="00F9521D" w:rsidRDefault="00F9521D" w:rsidP="00F9521D">
            <w:r>
              <w:t xml:space="preserve">In the following section, please provide any activities or programs the local presented or participated in and the medium used such as Zoom, </w:t>
            </w:r>
            <w:proofErr w:type="spellStart"/>
            <w:r>
              <w:t>FaceBook</w:t>
            </w:r>
            <w:proofErr w:type="spellEnd"/>
            <w:r>
              <w:t xml:space="preserve"> Live, etc…  Show us your creative side and let others know how your local overcame the social distancing and mask wearing restrictions.</w:t>
            </w:r>
          </w:p>
          <w:p w:rsidR="00F9521D" w:rsidRDefault="00F9521D" w:rsidP="00F9521D"/>
          <w:p w:rsidR="00F9521D" w:rsidRDefault="00F9521D" w:rsidP="00F9521D">
            <w:r>
              <w:t>Award recipients will be determined by information contained in this report.  Certificates of appreciation are awarded to the local having not just the best programs promoting the mission and objectives of BPW/TN.  Certificates will also be awarded for creativity!  So show us how you shined during one of the worst events in our organization's history.</w:t>
            </w:r>
          </w:p>
          <w:p w:rsidR="00F9521D" w:rsidRDefault="00F9521D" w:rsidP="00F9521D"/>
        </w:tc>
      </w:tr>
      <w:tr w:rsidR="00F9521D" w:rsidTr="00F9521D">
        <w:trPr>
          <w:trHeight w:val="1440"/>
        </w:trPr>
        <w:tc>
          <w:tcPr>
            <w:tcW w:w="9350" w:type="dxa"/>
            <w:gridSpan w:val="5"/>
            <w:tcBorders>
              <w:top w:val="nil"/>
              <w:left w:val="nil"/>
              <w:bottom w:val="single" w:sz="4" w:space="0" w:color="000000"/>
              <w:right w:val="nil"/>
            </w:tcBorders>
            <w:shd w:val="clear" w:color="auto" w:fill="F2F2F2"/>
          </w:tcPr>
          <w:p w:rsidR="00F9521D" w:rsidRDefault="00F9521D" w:rsidP="00F9521D">
            <w:pPr>
              <w:rPr>
                <w:b/>
              </w:rPr>
            </w:pPr>
            <w:r>
              <w:rPr>
                <w:b/>
              </w:rPr>
              <w:t>Format example:</w:t>
            </w:r>
          </w:p>
          <w:p w:rsidR="00F9521D" w:rsidRDefault="00F9521D" w:rsidP="00F9521D">
            <w:pPr>
              <w:rPr>
                <w:b/>
              </w:rPr>
            </w:pPr>
            <w:r>
              <w:rPr>
                <w:b/>
              </w:rPr>
              <w:t>Issues Management</w:t>
            </w:r>
          </w:p>
          <w:p w:rsidR="00F9521D" w:rsidRDefault="00F9521D" w:rsidP="00F9521D">
            <w:pPr>
              <w:ind w:left="720"/>
            </w:pPr>
            <w:r>
              <w:t>Zoom meeting during National Business Women’s Week to network with local business women.</w:t>
            </w:r>
          </w:p>
          <w:p w:rsidR="00F9521D" w:rsidRDefault="00F9521D" w:rsidP="00F9521D">
            <w:pPr>
              <w:rPr>
                <w:b/>
              </w:rPr>
            </w:pPr>
            <w:r>
              <w:rPr>
                <w:b/>
              </w:rPr>
              <w:t>Legislation Management</w:t>
            </w:r>
          </w:p>
          <w:p w:rsidR="00F9521D" w:rsidRDefault="00F9521D" w:rsidP="00F9521D">
            <w:pPr>
              <w:ind w:left="720"/>
            </w:pPr>
            <w:r>
              <w:t>Members of the organization attended the Women’s Collaboration Day on the Hill event</w:t>
            </w:r>
          </w:p>
          <w:p w:rsidR="00F9521D" w:rsidRDefault="00F9521D" w:rsidP="00F9521D">
            <w:pPr>
              <w:rPr>
                <w:b/>
              </w:rPr>
            </w:pPr>
            <w:r>
              <w:rPr>
                <w:b/>
              </w:rPr>
              <w:t>Personal Development</w:t>
            </w:r>
          </w:p>
          <w:p w:rsidR="00F9521D" w:rsidRDefault="00F9521D" w:rsidP="00F9521D">
            <w:pPr>
              <w:ind w:left="720"/>
            </w:pPr>
            <w:r>
              <w:t>Webinar on Zoom to conduct Individual Development training</w:t>
            </w:r>
          </w:p>
          <w:p w:rsidR="00F9521D" w:rsidRDefault="00F9521D" w:rsidP="00F9521D">
            <w:pPr>
              <w:rPr>
                <w:b/>
              </w:rPr>
            </w:pPr>
            <w:r>
              <w:rPr>
                <w:b/>
              </w:rPr>
              <w:t>Membership Outreach</w:t>
            </w:r>
          </w:p>
          <w:p w:rsidR="00F9521D" w:rsidRDefault="00F9521D" w:rsidP="00F9521D">
            <w:pPr>
              <w:ind w:left="720"/>
            </w:pPr>
            <w:r>
              <w:t xml:space="preserve">Mary Smith and Betty </w:t>
            </w:r>
            <w:proofErr w:type="spellStart"/>
            <w:r>
              <w:t>Boop</w:t>
            </w:r>
            <w:proofErr w:type="spellEnd"/>
            <w:r>
              <w:t xml:space="preserve"> represented Local XYZ to talk about Business and Professional Women of Tennessee.</w:t>
            </w:r>
          </w:p>
        </w:tc>
      </w:tr>
      <w:tr w:rsidR="00F9521D" w:rsidTr="00F9521D">
        <w:trPr>
          <w:trHeight w:val="3600"/>
        </w:trPr>
        <w:tc>
          <w:tcPr>
            <w:tcW w:w="9350" w:type="dxa"/>
            <w:gridSpan w:val="5"/>
            <w:tcBorders>
              <w:top w:val="single" w:sz="4" w:space="0" w:color="000000"/>
              <w:left w:val="single" w:sz="4" w:space="0" w:color="000000"/>
              <w:bottom w:val="single" w:sz="4" w:space="0" w:color="000000"/>
              <w:right w:val="single" w:sz="4" w:space="0" w:color="000000"/>
            </w:tcBorders>
          </w:tcPr>
          <w:p w:rsidR="00F9521D" w:rsidRPr="00F9521D" w:rsidRDefault="00F9521D" w:rsidP="00F9521D">
            <w:bookmarkStart w:id="39" w:name="_heading=h.gjdgxs" w:colFirst="0" w:colLast="0"/>
            <w:bookmarkStart w:id="40" w:name="_heading=h.htkp6vx3d778" w:colFirst="0" w:colLast="0"/>
            <w:bookmarkEnd w:id="39"/>
            <w:bookmarkEnd w:id="40"/>
            <w:r w:rsidRPr="00F9521D">
              <w:t xml:space="preserve">Issues Management: Our Woman of Achievement, Member Stacy Miller was chosen and honored during National Businesswomen’s Week.  For our April meeting, we heard from Margaret Taylor, Executive Director, of Step Ahead Foundation of West TN. Her non-profit offers long term, but reversible contraception free to young women so that they can further their education and careers and care for their existing families. Kimberly Jones led fund raising efforts for the American Heart Association and through Runway for a Cure, the American Cancer Society. In February, our speaker enlightened us about Women’s Heart health. Mary Jo Middlebrooks and </w:t>
            </w:r>
            <w:proofErr w:type="spellStart"/>
            <w:r w:rsidRPr="00F9521D">
              <w:t>Tawnya</w:t>
            </w:r>
            <w:proofErr w:type="spellEnd"/>
            <w:r w:rsidRPr="00F9521D">
              <w:t xml:space="preserve"> Moore were selected as 2 of the 31 most influential women in Jackson during March, Women’s History Month. Jackie Utley was selected for the National NSDAR Service to Veterans Award.  In March, Members enjoyed hearing from Lynn Binkley of All Saints Immigration Service. </w:t>
            </w:r>
          </w:p>
          <w:p w:rsidR="00F9521D" w:rsidRPr="00F9521D" w:rsidRDefault="00F9521D" w:rsidP="00F9521D">
            <w:r w:rsidRPr="00F9521D">
              <w:t xml:space="preserve">Legislation Management </w:t>
            </w:r>
            <w:proofErr w:type="gramStart"/>
            <w:r w:rsidRPr="00F9521D">
              <w:t>In</w:t>
            </w:r>
            <w:proofErr w:type="gramEnd"/>
            <w:r w:rsidRPr="00F9521D">
              <w:t xml:space="preserve"> July, we learned how to protect our vote by learning from an Organize Tennessee speaker,</w:t>
            </w:r>
            <w:r w:rsidRPr="00F9521D">
              <w:rPr>
                <w:rFonts w:ascii="Book Antiqua" w:hAnsi="Book Antiqua"/>
                <w:bCs/>
                <w:color w:val="000000"/>
                <w:shd w:val="clear" w:color="auto" w:fill="FFFFFF"/>
              </w:rPr>
              <w:t xml:space="preserve"> Kayla Parker.</w:t>
            </w:r>
            <w:r w:rsidRPr="00F9521D">
              <w:t xml:space="preserve">  We advocated </w:t>
            </w:r>
            <w:proofErr w:type="gramStart"/>
            <w:r w:rsidRPr="00F9521D">
              <w:t>repeatedly  for</w:t>
            </w:r>
            <w:proofErr w:type="gramEnd"/>
            <w:r w:rsidRPr="00F9521D">
              <w:t xml:space="preserve"> S. 1488, H. 2339 which would give SNAP (Food Stamps) to struggling military families. We also discussed a state bill which would have given a grant to developers of grocery stores in food desserts. Unfortunately, that bill was withdrawn. We shared information about the ERA, and the Paycheck Fairness Act as well. </w:t>
            </w:r>
          </w:p>
          <w:p w:rsidR="00F9521D" w:rsidRPr="00F9521D" w:rsidRDefault="00F9521D" w:rsidP="00F9521D"/>
          <w:p w:rsidR="00F9521D" w:rsidRPr="00F9521D" w:rsidRDefault="00F9521D" w:rsidP="00F9521D">
            <w:r w:rsidRPr="00F9521D">
              <w:lastRenderedPageBreak/>
              <w:t xml:space="preserve">Personal Development Members shared joys, information and frustrations during our almost monthly brag, bitch, and bonus sessions. </w:t>
            </w:r>
            <w:bookmarkStart w:id="41" w:name="_heading=h.u97qkaf5pevq" w:colFirst="0" w:colLast="0"/>
            <w:bookmarkStart w:id="42" w:name="_heading=h.75zf3thmwc3h" w:colFirst="0" w:colLast="0"/>
            <w:bookmarkStart w:id="43" w:name="_heading=h.u92oj1n4jett" w:colFirst="0" w:colLast="0"/>
            <w:bookmarkStart w:id="44" w:name="_heading=h.t8m2bnc66abk" w:colFirst="0" w:colLast="0"/>
            <w:bookmarkEnd w:id="41"/>
            <w:bookmarkEnd w:id="42"/>
            <w:bookmarkEnd w:id="43"/>
            <w:bookmarkEnd w:id="44"/>
          </w:p>
          <w:p w:rsidR="00F9521D" w:rsidRPr="00F9521D" w:rsidRDefault="00F9521D" w:rsidP="00F9521D"/>
          <w:p w:rsidR="00F9521D" w:rsidRPr="00F9521D" w:rsidRDefault="00F9521D" w:rsidP="00F9521D">
            <w:pPr>
              <w:shd w:val="clear" w:color="auto" w:fill="FFFFFF"/>
            </w:pPr>
            <w:r w:rsidRPr="00F9521D">
              <w:t xml:space="preserve">Membership Outreach Jackie Utley issued press releases to WNBJ39, WBBJ7, the Jackson Sun and Crime Scene/Examiner newspapers. She appeared on Six and the City </w:t>
            </w:r>
            <w:proofErr w:type="gramStart"/>
            <w:r w:rsidRPr="00F9521D">
              <w:t>local</w:t>
            </w:r>
            <w:proofErr w:type="gramEnd"/>
            <w:r w:rsidRPr="00F9521D">
              <w:t xml:space="preserve"> Television station and two radio shows on station 101.5 to promote nominations for the Women of Achievement awards.</w:t>
            </w:r>
          </w:p>
          <w:p w:rsidR="00F9521D" w:rsidRPr="00F9521D" w:rsidRDefault="00F9521D" w:rsidP="00F9521D">
            <w:pPr>
              <w:shd w:val="clear" w:color="auto" w:fill="FFFFFF"/>
            </w:pPr>
          </w:p>
          <w:p w:rsidR="00F9521D" w:rsidRPr="00F9521D" w:rsidRDefault="00F9521D" w:rsidP="00F9521D">
            <w:pPr>
              <w:shd w:val="clear" w:color="auto" w:fill="FFFFFF"/>
            </w:pPr>
            <w:r w:rsidRPr="00F9521D">
              <w:t>All meetings and presentations were conducted by zoom.</w:t>
            </w:r>
            <w:bookmarkStart w:id="45" w:name="_heading=h.x0ogutfs40yt" w:colFirst="0" w:colLast="0"/>
            <w:bookmarkEnd w:id="45"/>
          </w:p>
        </w:tc>
      </w:tr>
      <w:tr w:rsidR="00F9521D" w:rsidTr="00F9521D">
        <w:tc>
          <w:tcPr>
            <w:tcW w:w="9350" w:type="dxa"/>
            <w:gridSpan w:val="5"/>
            <w:tcBorders>
              <w:top w:val="nil"/>
              <w:left w:val="nil"/>
              <w:bottom w:val="nil"/>
              <w:right w:val="nil"/>
            </w:tcBorders>
          </w:tcPr>
          <w:p w:rsidR="00F9521D" w:rsidRDefault="00F9521D" w:rsidP="00F9521D">
            <w:pPr>
              <w:pStyle w:val="Heading2"/>
              <w:rPr>
                <w:rFonts w:ascii="Calibri" w:eastAsia="Calibri" w:hAnsi="Calibri" w:cs="Calibri"/>
                <w:b/>
                <w:sz w:val="22"/>
                <w:szCs w:val="22"/>
              </w:rPr>
            </w:pPr>
          </w:p>
        </w:tc>
      </w:tr>
      <w:tr w:rsidR="00F9521D" w:rsidTr="00F9521D">
        <w:tc>
          <w:tcPr>
            <w:tcW w:w="9350" w:type="dxa"/>
            <w:gridSpan w:val="5"/>
            <w:tcBorders>
              <w:top w:val="nil"/>
              <w:left w:val="nil"/>
              <w:bottom w:val="nil"/>
              <w:right w:val="nil"/>
            </w:tcBorders>
          </w:tcPr>
          <w:p w:rsidR="00F9521D" w:rsidRPr="00227671" w:rsidRDefault="00F9521D" w:rsidP="006B35BA">
            <w:pPr>
              <w:rPr>
                <w:rFonts w:eastAsia="Calibri"/>
                <w:b/>
                <w:sz w:val="28"/>
                <w:szCs w:val="28"/>
              </w:rPr>
            </w:pPr>
            <w:r w:rsidRPr="00227671">
              <w:rPr>
                <w:rFonts w:eastAsia="Calibri"/>
                <w:b/>
                <w:sz w:val="28"/>
                <w:szCs w:val="28"/>
              </w:rPr>
              <w:t>Social Media Outreach</w:t>
            </w:r>
          </w:p>
        </w:tc>
      </w:tr>
      <w:tr w:rsidR="00F9521D" w:rsidTr="00F9521D">
        <w:tc>
          <w:tcPr>
            <w:tcW w:w="9350" w:type="dxa"/>
            <w:gridSpan w:val="5"/>
            <w:tcBorders>
              <w:top w:val="nil"/>
              <w:left w:val="nil"/>
              <w:bottom w:val="nil"/>
              <w:right w:val="nil"/>
            </w:tcBorders>
          </w:tcPr>
          <w:p w:rsidR="00F9521D" w:rsidRDefault="00F9521D" w:rsidP="006B35BA">
            <w:pPr>
              <w:rPr>
                <w:rFonts w:eastAsia="Calibri"/>
                <w:b/>
              </w:rPr>
            </w:pPr>
            <w:r>
              <w:rPr>
                <w:rFonts w:eastAsia="Calibri"/>
              </w:rPr>
              <w:t>Social media is an important part of getting the message out for events within the communities.  Please identify how local events were communicated to members and the community.</w:t>
            </w:r>
          </w:p>
        </w:tc>
      </w:tr>
      <w:tr w:rsidR="00F9521D" w:rsidTr="00F9521D">
        <w:trPr>
          <w:trHeight w:val="507"/>
        </w:trPr>
        <w:tc>
          <w:tcPr>
            <w:tcW w:w="1255" w:type="dxa"/>
            <w:tcBorders>
              <w:top w:val="nil"/>
            </w:tcBorders>
            <w:shd w:val="clear" w:color="auto" w:fill="000000"/>
          </w:tcPr>
          <w:p w:rsidR="00F9521D" w:rsidRDefault="00F9521D" w:rsidP="006B35BA">
            <w:pPr>
              <w:rPr>
                <w:rFonts w:eastAsia="Calibri"/>
                <w:color w:val="FFFFFF"/>
              </w:rPr>
            </w:pPr>
            <w:r>
              <w:rPr>
                <w:rFonts w:eastAsia="Calibri"/>
                <w:color w:val="FFFFFF"/>
              </w:rPr>
              <w:t>Check All that Apply</w:t>
            </w:r>
          </w:p>
        </w:tc>
        <w:tc>
          <w:tcPr>
            <w:tcW w:w="2610" w:type="dxa"/>
            <w:tcBorders>
              <w:top w:val="nil"/>
            </w:tcBorders>
            <w:shd w:val="clear" w:color="auto" w:fill="000000"/>
          </w:tcPr>
          <w:p w:rsidR="00F9521D" w:rsidRDefault="00F9521D" w:rsidP="006B35BA">
            <w:pPr>
              <w:rPr>
                <w:rFonts w:eastAsia="Calibri"/>
                <w:color w:val="FFFFFF"/>
              </w:rPr>
            </w:pPr>
            <w:r>
              <w:rPr>
                <w:rFonts w:eastAsia="Calibri"/>
                <w:color w:val="FFFFFF"/>
              </w:rPr>
              <w:t xml:space="preserve">Social Media </w:t>
            </w:r>
          </w:p>
        </w:tc>
        <w:tc>
          <w:tcPr>
            <w:tcW w:w="5485" w:type="dxa"/>
            <w:gridSpan w:val="3"/>
            <w:tcBorders>
              <w:top w:val="nil"/>
            </w:tcBorders>
            <w:shd w:val="clear" w:color="auto" w:fill="000000"/>
          </w:tcPr>
          <w:p w:rsidR="00F9521D" w:rsidRDefault="00F9521D" w:rsidP="006B35BA">
            <w:pPr>
              <w:rPr>
                <w:rFonts w:eastAsia="Calibri"/>
                <w:color w:val="FFFFFF"/>
                <w:sz w:val="22"/>
                <w:szCs w:val="22"/>
              </w:rPr>
            </w:pPr>
          </w:p>
        </w:tc>
      </w:tr>
      <w:tr w:rsidR="00F9521D" w:rsidTr="00F9521D">
        <w:tc>
          <w:tcPr>
            <w:tcW w:w="1255" w:type="dxa"/>
          </w:tcPr>
          <w:p w:rsidR="00F9521D" w:rsidRDefault="00F9521D" w:rsidP="006B35BA">
            <w:r>
              <w:t>X</w:t>
            </w:r>
          </w:p>
        </w:tc>
        <w:tc>
          <w:tcPr>
            <w:tcW w:w="2610" w:type="dxa"/>
          </w:tcPr>
          <w:p w:rsidR="00F9521D" w:rsidRDefault="00F9521D" w:rsidP="006B35BA">
            <w:pPr>
              <w:rPr>
                <w:rFonts w:eastAsia="Calibri"/>
                <w:b/>
              </w:rPr>
            </w:pPr>
            <w:proofErr w:type="spellStart"/>
            <w:r>
              <w:rPr>
                <w:rFonts w:eastAsia="Calibri"/>
              </w:rPr>
              <w:t>FaceBook</w:t>
            </w:r>
            <w:proofErr w:type="spellEnd"/>
            <w:r>
              <w:rPr>
                <w:rFonts w:eastAsia="Calibri"/>
              </w:rPr>
              <w:t xml:space="preserve"> (Local’s Page)</w:t>
            </w:r>
          </w:p>
        </w:tc>
        <w:tc>
          <w:tcPr>
            <w:tcW w:w="5485" w:type="dxa"/>
            <w:gridSpan w:val="3"/>
          </w:tcPr>
          <w:p w:rsidR="00F9521D" w:rsidRDefault="00F9521D" w:rsidP="006B35BA"/>
        </w:tc>
      </w:tr>
      <w:tr w:rsidR="00F9521D" w:rsidTr="00F9521D">
        <w:tc>
          <w:tcPr>
            <w:tcW w:w="1255" w:type="dxa"/>
          </w:tcPr>
          <w:p w:rsidR="00F9521D" w:rsidRDefault="00F9521D" w:rsidP="006B35BA">
            <w:r>
              <w:t xml:space="preserve"> </w:t>
            </w:r>
          </w:p>
        </w:tc>
        <w:tc>
          <w:tcPr>
            <w:tcW w:w="2610" w:type="dxa"/>
          </w:tcPr>
          <w:p w:rsidR="00F9521D" w:rsidRDefault="00F9521D" w:rsidP="006B35BA">
            <w:pPr>
              <w:rPr>
                <w:rFonts w:eastAsia="Calibri"/>
                <w:b/>
              </w:rPr>
            </w:pPr>
            <w:r>
              <w:rPr>
                <w:rFonts w:eastAsia="Calibri"/>
              </w:rPr>
              <w:t>Pinterest</w:t>
            </w:r>
          </w:p>
        </w:tc>
        <w:tc>
          <w:tcPr>
            <w:tcW w:w="5485" w:type="dxa"/>
            <w:gridSpan w:val="3"/>
          </w:tcPr>
          <w:p w:rsidR="00F9521D" w:rsidRDefault="00F9521D" w:rsidP="006B35BA">
            <w:pPr>
              <w:rPr>
                <w:sz w:val="22"/>
                <w:szCs w:val="22"/>
              </w:rPr>
            </w:pPr>
          </w:p>
        </w:tc>
      </w:tr>
      <w:tr w:rsidR="00F9521D" w:rsidTr="00F9521D">
        <w:tc>
          <w:tcPr>
            <w:tcW w:w="1255" w:type="dxa"/>
          </w:tcPr>
          <w:p w:rsidR="00F9521D" w:rsidRDefault="00F9521D" w:rsidP="006B35BA"/>
        </w:tc>
        <w:tc>
          <w:tcPr>
            <w:tcW w:w="2610" w:type="dxa"/>
          </w:tcPr>
          <w:p w:rsidR="00F9521D" w:rsidRDefault="00F9521D" w:rsidP="006B35BA">
            <w:pPr>
              <w:rPr>
                <w:rFonts w:eastAsia="Calibri"/>
                <w:b/>
              </w:rPr>
            </w:pPr>
            <w:r>
              <w:rPr>
                <w:rFonts w:eastAsia="Calibri"/>
              </w:rPr>
              <w:t>Twitter</w:t>
            </w:r>
          </w:p>
        </w:tc>
        <w:tc>
          <w:tcPr>
            <w:tcW w:w="5485" w:type="dxa"/>
            <w:gridSpan w:val="3"/>
          </w:tcPr>
          <w:p w:rsidR="00F9521D" w:rsidRDefault="00F9521D" w:rsidP="006B35BA">
            <w:pPr>
              <w:rPr>
                <w:sz w:val="22"/>
                <w:szCs w:val="22"/>
              </w:rPr>
            </w:pPr>
          </w:p>
        </w:tc>
      </w:tr>
      <w:tr w:rsidR="00F9521D" w:rsidTr="00F9521D">
        <w:tc>
          <w:tcPr>
            <w:tcW w:w="1255" w:type="dxa"/>
          </w:tcPr>
          <w:p w:rsidR="00F9521D" w:rsidRDefault="00F9521D" w:rsidP="006B35BA"/>
        </w:tc>
        <w:tc>
          <w:tcPr>
            <w:tcW w:w="2610" w:type="dxa"/>
          </w:tcPr>
          <w:p w:rsidR="00F9521D" w:rsidRDefault="00F9521D" w:rsidP="006B35BA">
            <w:pPr>
              <w:rPr>
                <w:rFonts w:eastAsia="Calibri"/>
                <w:b/>
              </w:rPr>
            </w:pPr>
            <w:r>
              <w:rPr>
                <w:rFonts w:eastAsia="Calibri"/>
              </w:rPr>
              <w:t>Local’s Website</w:t>
            </w:r>
          </w:p>
        </w:tc>
        <w:tc>
          <w:tcPr>
            <w:tcW w:w="5485" w:type="dxa"/>
            <w:gridSpan w:val="3"/>
          </w:tcPr>
          <w:p w:rsidR="00F9521D" w:rsidRDefault="00F9521D" w:rsidP="006B35BA">
            <w:pPr>
              <w:rPr>
                <w:sz w:val="22"/>
                <w:szCs w:val="22"/>
              </w:rPr>
            </w:pPr>
          </w:p>
        </w:tc>
      </w:tr>
      <w:tr w:rsidR="00F9521D" w:rsidTr="00F9521D">
        <w:tc>
          <w:tcPr>
            <w:tcW w:w="1255" w:type="dxa"/>
            <w:tcBorders>
              <w:bottom w:val="single" w:sz="4" w:space="0" w:color="000000"/>
            </w:tcBorders>
          </w:tcPr>
          <w:p w:rsidR="00F9521D" w:rsidRDefault="00F9521D" w:rsidP="006B35BA"/>
        </w:tc>
        <w:tc>
          <w:tcPr>
            <w:tcW w:w="2610" w:type="dxa"/>
            <w:tcBorders>
              <w:bottom w:val="single" w:sz="4" w:space="0" w:color="000000"/>
            </w:tcBorders>
          </w:tcPr>
          <w:p w:rsidR="00F9521D" w:rsidRDefault="00F9521D" w:rsidP="006B35BA">
            <w:pPr>
              <w:rPr>
                <w:rFonts w:eastAsia="Calibri"/>
                <w:b/>
              </w:rPr>
            </w:pPr>
            <w:r>
              <w:rPr>
                <w:rFonts w:eastAsia="Calibri"/>
              </w:rPr>
              <w:t>Other</w:t>
            </w:r>
          </w:p>
        </w:tc>
        <w:tc>
          <w:tcPr>
            <w:tcW w:w="5485" w:type="dxa"/>
            <w:gridSpan w:val="3"/>
            <w:tcBorders>
              <w:bottom w:val="single" w:sz="4" w:space="0" w:color="000000"/>
            </w:tcBorders>
          </w:tcPr>
          <w:p w:rsidR="00F9521D" w:rsidRDefault="00F9521D" w:rsidP="006B35BA">
            <w:pPr>
              <w:rPr>
                <w:sz w:val="22"/>
                <w:szCs w:val="22"/>
              </w:rPr>
            </w:pPr>
          </w:p>
        </w:tc>
      </w:tr>
      <w:tr w:rsidR="00F9521D" w:rsidTr="00F9521D">
        <w:tc>
          <w:tcPr>
            <w:tcW w:w="9350" w:type="dxa"/>
            <w:gridSpan w:val="5"/>
            <w:tcBorders>
              <w:top w:val="single" w:sz="4" w:space="0" w:color="000000"/>
              <w:left w:val="nil"/>
              <w:bottom w:val="nil"/>
              <w:right w:val="nil"/>
            </w:tcBorders>
          </w:tcPr>
          <w:p w:rsidR="00F9521D" w:rsidRDefault="00F9521D" w:rsidP="006B35BA">
            <w:pPr>
              <w:rPr>
                <w:sz w:val="22"/>
                <w:szCs w:val="22"/>
              </w:rPr>
            </w:pPr>
          </w:p>
        </w:tc>
      </w:tr>
      <w:tr w:rsidR="00F9521D" w:rsidRPr="00F9521D" w:rsidTr="00F9521D">
        <w:tc>
          <w:tcPr>
            <w:tcW w:w="9350" w:type="dxa"/>
            <w:gridSpan w:val="5"/>
            <w:tcBorders>
              <w:top w:val="nil"/>
              <w:left w:val="nil"/>
              <w:bottom w:val="nil"/>
              <w:right w:val="nil"/>
            </w:tcBorders>
            <w:shd w:val="clear" w:color="auto" w:fill="FFFFFF"/>
          </w:tcPr>
          <w:p w:rsidR="00F9521D" w:rsidRPr="00F9521D" w:rsidRDefault="00F9521D" w:rsidP="006B35BA">
            <w:pPr>
              <w:rPr>
                <w:b/>
              </w:rPr>
            </w:pPr>
            <w:r w:rsidRPr="00F9521D">
              <w:rPr>
                <w:b/>
              </w:rPr>
              <w:t>Due Date for President’s Report:  May 15, 2022</w:t>
            </w:r>
          </w:p>
        </w:tc>
      </w:tr>
      <w:tr w:rsidR="00F9521D" w:rsidRPr="00F9521D" w:rsidTr="00F9521D">
        <w:tc>
          <w:tcPr>
            <w:tcW w:w="4405" w:type="dxa"/>
            <w:gridSpan w:val="3"/>
            <w:tcBorders>
              <w:top w:val="nil"/>
              <w:left w:val="nil"/>
              <w:bottom w:val="single" w:sz="4" w:space="0" w:color="0B5394"/>
              <w:right w:val="nil"/>
            </w:tcBorders>
          </w:tcPr>
          <w:p w:rsidR="00F9521D" w:rsidRPr="00F9521D" w:rsidRDefault="00F9521D" w:rsidP="006B35BA">
            <w:pPr>
              <w:rPr>
                <w:color w:val="0B5394"/>
              </w:rPr>
            </w:pPr>
          </w:p>
          <w:p w:rsidR="00F9521D" w:rsidRPr="00F9521D" w:rsidRDefault="00F9521D" w:rsidP="006B35BA">
            <w:pPr>
              <w:rPr>
                <w:color w:val="0B5394"/>
              </w:rPr>
            </w:pPr>
            <w:r w:rsidRPr="00F9521D">
              <w:rPr>
                <w:color w:val="0B5394"/>
              </w:rPr>
              <w:t>Beth S. Bates</w:t>
            </w:r>
          </w:p>
        </w:tc>
        <w:tc>
          <w:tcPr>
            <w:tcW w:w="270" w:type="dxa"/>
            <w:tcBorders>
              <w:top w:val="nil"/>
              <w:left w:val="nil"/>
              <w:bottom w:val="nil"/>
              <w:right w:val="nil"/>
            </w:tcBorders>
          </w:tcPr>
          <w:p w:rsidR="00F9521D" w:rsidRPr="00F9521D" w:rsidRDefault="00F9521D" w:rsidP="006B35BA">
            <w:pPr>
              <w:rPr>
                <w:color w:val="0B5394"/>
              </w:rPr>
            </w:pPr>
          </w:p>
        </w:tc>
        <w:tc>
          <w:tcPr>
            <w:tcW w:w="4675" w:type="dxa"/>
            <w:tcBorders>
              <w:top w:val="nil"/>
              <w:left w:val="nil"/>
              <w:bottom w:val="single" w:sz="4" w:space="0" w:color="000000"/>
              <w:right w:val="nil"/>
            </w:tcBorders>
          </w:tcPr>
          <w:p w:rsidR="00F9521D" w:rsidRPr="00F9521D" w:rsidRDefault="00F9521D" w:rsidP="006B35BA">
            <w:pPr>
              <w:rPr>
                <w:color w:val="0B5394"/>
              </w:rPr>
            </w:pPr>
            <w:r w:rsidRPr="00F9521D">
              <w:rPr>
                <w:color w:val="0B5394"/>
              </w:rPr>
              <w:t>5/8/2022</w:t>
            </w:r>
          </w:p>
        </w:tc>
      </w:tr>
      <w:tr w:rsidR="00F9521D" w:rsidTr="00F9521D">
        <w:tc>
          <w:tcPr>
            <w:tcW w:w="4405" w:type="dxa"/>
            <w:gridSpan w:val="3"/>
            <w:tcBorders>
              <w:top w:val="single" w:sz="4" w:space="0" w:color="0B5394"/>
              <w:left w:val="nil"/>
              <w:bottom w:val="nil"/>
              <w:right w:val="nil"/>
            </w:tcBorders>
          </w:tcPr>
          <w:p w:rsidR="00F9521D" w:rsidRDefault="00F9521D" w:rsidP="00F9521D">
            <w:r>
              <w:t>Submitted By</w:t>
            </w:r>
          </w:p>
        </w:tc>
        <w:tc>
          <w:tcPr>
            <w:tcW w:w="270" w:type="dxa"/>
            <w:tcBorders>
              <w:top w:val="nil"/>
              <w:left w:val="nil"/>
              <w:bottom w:val="nil"/>
              <w:right w:val="nil"/>
            </w:tcBorders>
          </w:tcPr>
          <w:p w:rsidR="00F9521D" w:rsidRDefault="00F9521D" w:rsidP="00F9521D"/>
        </w:tc>
        <w:tc>
          <w:tcPr>
            <w:tcW w:w="4675" w:type="dxa"/>
            <w:tcBorders>
              <w:top w:val="single" w:sz="4" w:space="0" w:color="000000"/>
              <w:left w:val="nil"/>
              <w:bottom w:val="nil"/>
              <w:right w:val="nil"/>
            </w:tcBorders>
          </w:tcPr>
          <w:p w:rsidR="00F9521D" w:rsidRDefault="00F9521D" w:rsidP="00F9521D">
            <w:r>
              <w:t>Date Submitted</w:t>
            </w:r>
          </w:p>
        </w:tc>
      </w:tr>
      <w:tr w:rsidR="00F9521D" w:rsidTr="00F9521D">
        <w:tc>
          <w:tcPr>
            <w:tcW w:w="4405" w:type="dxa"/>
            <w:gridSpan w:val="3"/>
            <w:tcBorders>
              <w:top w:val="nil"/>
              <w:left w:val="nil"/>
              <w:bottom w:val="single" w:sz="4" w:space="0" w:color="0B5394"/>
              <w:right w:val="nil"/>
            </w:tcBorders>
          </w:tcPr>
          <w:p w:rsidR="00F9521D" w:rsidRPr="001E4BFC" w:rsidRDefault="00F9521D" w:rsidP="001E4BFC"/>
          <w:p w:rsidR="00F9521D" w:rsidRPr="001E4BFC" w:rsidRDefault="00F9521D" w:rsidP="001E4BFC">
            <w:r w:rsidRPr="001E4BFC">
              <w:t>Batesb@aol.com</w:t>
            </w:r>
          </w:p>
        </w:tc>
        <w:tc>
          <w:tcPr>
            <w:tcW w:w="270" w:type="dxa"/>
            <w:tcBorders>
              <w:top w:val="nil"/>
              <w:left w:val="nil"/>
              <w:bottom w:val="nil"/>
              <w:right w:val="nil"/>
            </w:tcBorders>
          </w:tcPr>
          <w:p w:rsidR="00F9521D" w:rsidRPr="001E4BFC" w:rsidRDefault="00F9521D" w:rsidP="001E4BFC"/>
        </w:tc>
        <w:tc>
          <w:tcPr>
            <w:tcW w:w="4675" w:type="dxa"/>
            <w:tcBorders>
              <w:top w:val="nil"/>
              <w:left w:val="nil"/>
              <w:bottom w:val="single" w:sz="4" w:space="0" w:color="0B5394"/>
              <w:right w:val="nil"/>
            </w:tcBorders>
          </w:tcPr>
          <w:p w:rsidR="00F9521D" w:rsidRPr="001E4BFC" w:rsidRDefault="00F9521D" w:rsidP="001E4BFC"/>
          <w:p w:rsidR="00F9521D" w:rsidRPr="001E4BFC" w:rsidRDefault="00F9521D" w:rsidP="001E4BFC">
            <w:r w:rsidRPr="001E4BFC">
              <w:t>731 616 3618</w:t>
            </w:r>
          </w:p>
        </w:tc>
      </w:tr>
      <w:tr w:rsidR="00F9521D" w:rsidTr="00F9521D">
        <w:tc>
          <w:tcPr>
            <w:tcW w:w="4405" w:type="dxa"/>
            <w:gridSpan w:val="3"/>
            <w:tcBorders>
              <w:top w:val="single" w:sz="4" w:space="0" w:color="0B5394"/>
              <w:left w:val="nil"/>
              <w:bottom w:val="nil"/>
              <w:right w:val="nil"/>
            </w:tcBorders>
          </w:tcPr>
          <w:p w:rsidR="00F9521D" w:rsidRDefault="00F9521D" w:rsidP="00F9521D">
            <w:proofErr w:type="spellStart"/>
            <w:r>
              <w:t>eMail</w:t>
            </w:r>
            <w:proofErr w:type="spellEnd"/>
            <w:r>
              <w:t xml:space="preserve"> Address of Submitter</w:t>
            </w:r>
          </w:p>
        </w:tc>
        <w:tc>
          <w:tcPr>
            <w:tcW w:w="270" w:type="dxa"/>
            <w:tcBorders>
              <w:top w:val="nil"/>
              <w:left w:val="nil"/>
              <w:bottom w:val="nil"/>
              <w:right w:val="nil"/>
            </w:tcBorders>
          </w:tcPr>
          <w:p w:rsidR="00F9521D" w:rsidRDefault="00F9521D" w:rsidP="00F9521D"/>
        </w:tc>
        <w:tc>
          <w:tcPr>
            <w:tcW w:w="4675" w:type="dxa"/>
            <w:tcBorders>
              <w:top w:val="single" w:sz="4" w:space="0" w:color="0B5394"/>
              <w:left w:val="nil"/>
              <w:bottom w:val="nil"/>
              <w:right w:val="nil"/>
            </w:tcBorders>
          </w:tcPr>
          <w:p w:rsidR="00F9521D" w:rsidRDefault="00F9521D" w:rsidP="00F9521D">
            <w:r>
              <w:t>Phone Number</w:t>
            </w:r>
          </w:p>
        </w:tc>
      </w:tr>
    </w:tbl>
    <w:p w:rsidR="00F9521D" w:rsidRDefault="00F9521D" w:rsidP="00F9521D"/>
    <w:p w:rsidR="001E4BFC" w:rsidRDefault="001E4BFC">
      <w:pPr>
        <w:spacing w:after="160" w:line="259" w:lineRule="auto"/>
        <w:rPr>
          <w:rFonts w:asciiTheme="majorHAnsi" w:eastAsiaTheme="majorEastAsia" w:hAnsiTheme="majorHAnsi" w:cstheme="majorBidi"/>
          <w:color w:val="2E74B5" w:themeColor="accent1" w:themeShade="BF"/>
          <w:sz w:val="26"/>
          <w:szCs w:val="26"/>
        </w:rPr>
      </w:pPr>
      <w:r>
        <w:br w:type="page"/>
      </w:r>
    </w:p>
    <w:p w:rsidR="00F9521D" w:rsidRDefault="00F9521D" w:rsidP="00F9521D">
      <w:pPr>
        <w:pStyle w:val="Heading2"/>
      </w:pPr>
      <w:bookmarkStart w:id="46" w:name="_Toc104122036"/>
      <w:r>
        <w:lastRenderedPageBreak/>
        <w:t>Memphis Area BPW</w:t>
      </w:r>
      <w:bookmarkEnd w:id="46"/>
    </w:p>
    <w:p w:rsidR="001E4BFC" w:rsidRDefault="001E4BFC" w:rsidP="001E4BFC">
      <w:pPr>
        <w:widowControl w:val="0"/>
        <w:pBdr>
          <w:top w:val="nil"/>
          <w:left w:val="nil"/>
          <w:bottom w:val="nil"/>
          <w:right w:val="nil"/>
          <w:between w:val="nil"/>
        </w:pBdr>
        <w:spacing w:line="276" w:lineRule="auto"/>
        <w:rPr>
          <w:rFonts w:ascii="Arial" w:eastAsia="Arial" w:hAnsi="Arial" w:cs="Arial"/>
          <w:color w:val="000000"/>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1785"/>
        <w:gridCol w:w="4675"/>
      </w:tblGrid>
      <w:tr w:rsidR="001E4BFC" w:rsidTr="008D3A9E">
        <w:tc>
          <w:tcPr>
            <w:tcW w:w="4680" w:type="dxa"/>
            <w:gridSpan w:val="2"/>
          </w:tcPr>
          <w:p w:rsidR="001E4BFC" w:rsidRDefault="001E4BFC" w:rsidP="008D3A9E">
            <w:r>
              <w:t>Name of Local Organization</w:t>
            </w:r>
          </w:p>
        </w:tc>
        <w:tc>
          <w:tcPr>
            <w:tcW w:w="4675" w:type="dxa"/>
          </w:tcPr>
          <w:p w:rsidR="001E4BFC" w:rsidRPr="00A66DC5" w:rsidRDefault="001E4BFC" w:rsidP="008D3A9E">
            <w:r w:rsidRPr="00A66DC5">
              <w:t>Memphis Area BPW</w:t>
            </w:r>
          </w:p>
        </w:tc>
      </w:tr>
      <w:tr w:rsidR="001E4BFC" w:rsidTr="008D3A9E">
        <w:tc>
          <w:tcPr>
            <w:tcW w:w="4680" w:type="dxa"/>
            <w:gridSpan w:val="2"/>
          </w:tcPr>
          <w:p w:rsidR="001E4BFC" w:rsidRDefault="001E4BFC" w:rsidP="008D3A9E">
            <w:r>
              <w:t>Enter Meeting Location, Date and Time</w:t>
            </w:r>
          </w:p>
        </w:tc>
        <w:tc>
          <w:tcPr>
            <w:tcW w:w="4675" w:type="dxa"/>
          </w:tcPr>
          <w:p w:rsidR="001E4BFC" w:rsidRPr="00A66DC5" w:rsidRDefault="001E4BFC" w:rsidP="008D3A9E">
            <w:pPr>
              <w:rPr>
                <w:rStyle w:val="Style1"/>
              </w:rPr>
            </w:pPr>
            <w:r w:rsidRPr="00A66DC5">
              <w:rPr>
                <w:rStyle w:val="Style1"/>
              </w:rPr>
              <w:t>Zoom – Third Tuesday of the month</w:t>
            </w:r>
          </w:p>
        </w:tc>
      </w:tr>
      <w:tr w:rsidR="001E4BFC" w:rsidTr="008D3A9E">
        <w:tc>
          <w:tcPr>
            <w:tcW w:w="4680" w:type="dxa"/>
            <w:gridSpan w:val="2"/>
            <w:tcBorders>
              <w:bottom w:val="single" w:sz="4" w:space="0" w:color="000000"/>
            </w:tcBorders>
          </w:tcPr>
          <w:p w:rsidR="001E4BFC" w:rsidRDefault="001E4BFC" w:rsidP="008D3A9E">
            <w:r>
              <w:t>Enter Member’s Dues</w:t>
            </w:r>
          </w:p>
        </w:tc>
        <w:tc>
          <w:tcPr>
            <w:tcW w:w="4675" w:type="dxa"/>
            <w:tcBorders>
              <w:bottom w:val="single" w:sz="4" w:space="0" w:color="000000"/>
            </w:tcBorders>
          </w:tcPr>
          <w:p w:rsidR="001E4BFC" w:rsidRPr="00A66DC5" w:rsidRDefault="001E4BFC" w:rsidP="008D3A9E">
            <w:pPr>
              <w:rPr>
                <w:rStyle w:val="Style1"/>
              </w:rPr>
            </w:pPr>
            <w:r w:rsidRPr="00A66DC5">
              <w:rPr>
                <w:rStyle w:val="Style1"/>
              </w:rPr>
              <w:t>$10 member - $5 Student member</w:t>
            </w:r>
          </w:p>
        </w:tc>
      </w:tr>
      <w:tr w:rsidR="001E4BFC" w:rsidTr="008D3A9E">
        <w:tc>
          <w:tcPr>
            <w:tcW w:w="9355" w:type="dxa"/>
            <w:gridSpan w:val="3"/>
            <w:tcBorders>
              <w:top w:val="single" w:sz="4" w:space="0" w:color="000000"/>
              <w:left w:val="nil"/>
              <w:bottom w:val="nil"/>
              <w:right w:val="nil"/>
            </w:tcBorders>
          </w:tcPr>
          <w:p w:rsidR="001E4BFC" w:rsidRPr="00A66DC5" w:rsidRDefault="001E4BFC" w:rsidP="008D3A9E"/>
        </w:tc>
      </w:tr>
      <w:tr w:rsidR="001E4BFC" w:rsidTr="008D3A9E">
        <w:tc>
          <w:tcPr>
            <w:tcW w:w="9355" w:type="dxa"/>
            <w:gridSpan w:val="3"/>
            <w:tcBorders>
              <w:top w:val="nil"/>
              <w:left w:val="nil"/>
              <w:bottom w:val="nil"/>
              <w:right w:val="nil"/>
            </w:tcBorders>
          </w:tcPr>
          <w:p w:rsidR="001E4BFC" w:rsidRPr="00227671" w:rsidRDefault="001E4BFC" w:rsidP="008D3A9E">
            <w:pPr>
              <w:rPr>
                <w:b/>
                <w:sz w:val="28"/>
                <w:szCs w:val="28"/>
              </w:rPr>
            </w:pPr>
            <w:r w:rsidRPr="00227671">
              <w:rPr>
                <w:b/>
                <w:sz w:val="28"/>
                <w:szCs w:val="28"/>
              </w:rPr>
              <w:t>Officer Information (2021 – 2022)</w:t>
            </w:r>
          </w:p>
        </w:tc>
      </w:tr>
      <w:tr w:rsidR="001E4BFC" w:rsidTr="008D3A9E">
        <w:tc>
          <w:tcPr>
            <w:tcW w:w="9355" w:type="dxa"/>
            <w:gridSpan w:val="3"/>
            <w:tcBorders>
              <w:top w:val="nil"/>
              <w:left w:val="nil"/>
              <w:bottom w:val="nil"/>
              <w:right w:val="nil"/>
            </w:tcBorders>
          </w:tcPr>
          <w:p w:rsidR="001E4BFC" w:rsidRDefault="001E4BFC" w:rsidP="008D3A9E">
            <w:r>
              <w:t>All the following fields are required.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1E4BFC" w:rsidRDefault="001E4BFC" w:rsidP="008D3A9E"/>
        </w:tc>
      </w:tr>
      <w:tr w:rsidR="001E4BFC" w:rsidTr="008D3A9E">
        <w:tc>
          <w:tcPr>
            <w:tcW w:w="2895" w:type="dxa"/>
            <w:tcBorders>
              <w:top w:val="nil"/>
            </w:tcBorders>
            <w:shd w:val="clear" w:color="auto" w:fill="000000"/>
          </w:tcPr>
          <w:p w:rsidR="001E4BFC" w:rsidRDefault="001E4BFC" w:rsidP="008D3A9E">
            <w:pPr>
              <w:rPr>
                <w:b/>
                <w:color w:val="FFFFFF"/>
                <w:highlight w:val="black"/>
              </w:rPr>
            </w:pPr>
            <w:r>
              <w:rPr>
                <w:b/>
                <w:color w:val="FFFFFF"/>
                <w:highlight w:val="black"/>
              </w:rPr>
              <w:t>+Office</w:t>
            </w:r>
          </w:p>
        </w:tc>
        <w:tc>
          <w:tcPr>
            <w:tcW w:w="1785" w:type="dxa"/>
            <w:tcBorders>
              <w:top w:val="nil"/>
            </w:tcBorders>
            <w:shd w:val="clear" w:color="auto" w:fill="000000"/>
          </w:tcPr>
          <w:p w:rsidR="001E4BFC" w:rsidRDefault="001E4BFC" w:rsidP="008D3A9E">
            <w:pPr>
              <w:rPr>
                <w:b/>
                <w:color w:val="FFFFFF"/>
                <w:highlight w:val="black"/>
              </w:rPr>
            </w:pPr>
            <w:r>
              <w:rPr>
                <w:b/>
                <w:color w:val="FFFFFF"/>
                <w:highlight w:val="black"/>
              </w:rPr>
              <w:t>Name</w:t>
            </w:r>
          </w:p>
        </w:tc>
        <w:tc>
          <w:tcPr>
            <w:tcW w:w="4675" w:type="dxa"/>
            <w:tcBorders>
              <w:top w:val="nil"/>
            </w:tcBorders>
            <w:shd w:val="clear" w:color="auto" w:fill="000000"/>
          </w:tcPr>
          <w:p w:rsidR="001E4BFC" w:rsidRDefault="001E4BFC" w:rsidP="008D3A9E">
            <w:pPr>
              <w:rPr>
                <w:b/>
                <w:color w:val="FFFFFF"/>
                <w:highlight w:val="black"/>
              </w:rPr>
            </w:pPr>
            <w:proofErr w:type="spellStart"/>
            <w:r>
              <w:rPr>
                <w:b/>
                <w:color w:val="FFFFFF"/>
                <w:highlight w:val="black"/>
              </w:rPr>
              <w:t>eMail</w:t>
            </w:r>
            <w:proofErr w:type="spellEnd"/>
            <w:r>
              <w:rPr>
                <w:b/>
                <w:color w:val="FFFFFF"/>
                <w:highlight w:val="black"/>
              </w:rPr>
              <w:t xml:space="preserve"> Address</w:t>
            </w:r>
          </w:p>
        </w:tc>
      </w:tr>
      <w:tr w:rsidR="001E4BFC" w:rsidTr="008D3A9E">
        <w:tc>
          <w:tcPr>
            <w:tcW w:w="2895" w:type="dxa"/>
          </w:tcPr>
          <w:p w:rsidR="001E4BFC" w:rsidRDefault="001E4BFC" w:rsidP="008D3A9E">
            <w:pPr>
              <w:rPr>
                <w:b/>
              </w:rPr>
            </w:pPr>
            <w:r>
              <w:rPr>
                <w:b/>
              </w:rPr>
              <w:t>President</w:t>
            </w:r>
          </w:p>
        </w:tc>
        <w:tc>
          <w:tcPr>
            <w:tcW w:w="1785" w:type="dxa"/>
          </w:tcPr>
          <w:p w:rsidR="001E4BFC" w:rsidRPr="0056533D" w:rsidRDefault="001E4BFC" w:rsidP="008D3A9E">
            <w:pPr>
              <w:rPr>
                <w:rFonts w:cstheme="minorHAnsi"/>
              </w:rPr>
            </w:pPr>
            <w:r>
              <w:rPr>
                <w:rFonts w:cstheme="minorHAnsi"/>
              </w:rPr>
              <w:t>Martha Ervin</w:t>
            </w:r>
          </w:p>
        </w:tc>
        <w:tc>
          <w:tcPr>
            <w:tcW w:w="4675" w:type="dxa"/>
          </w:tcPr>
          <w:p w:rsidR="001E4BFC" w:rsidRPr="0056533D" w:rsidRDefault="001E4BFC" w:rsidP="008D3A9E">
            <w:pPr>
              <w:rPr>
                <w:rStyle w:val="Style1"/>
                <w:rFonts w:asciiTheme="minorHAnsi" w:hAnsiTheme="minorHAnsi" w:cstheme="minorHAnsi"/>
                <w:sz w:val="22"/>
              </w:rPr>
            </w:pPr>
            <w:r>
              <w:rPr>
                <w:rStyle w:val="Style1"/>
                <w:rFonts w:asciiTheme="minorHAnsi" w:hAnsiTheme="minorHAnsi" w:cstheme="minorHAnsi"/>
                <w:sz w:val="22"/>
              </w:rPr>
              <w:t>Martha.Ervin@ervinhypnosiscenter.com</w:t>
            </w:r>
          </w:p>
        </w:tc>
      </w:tr>
      <w:tr w:rsidR="001E4BFC" w:rsidTr="008D3A9E">
        <w:tc>
          <w:tcPr>
            <w:tcW w:w="2895" w:type="dxa"/>
          </w:tcPr>
          <w:p w:rsidR="001E4BFC" w:rsidRDefault="001E4BFC" w:rsidP="008D3A9E">
            <w:pPr>
              <w:rPr>
                <w:b/>
              </w:rPr>
            </w:pPr>
            <w:r>
              <w:rPr>
                <w:b/>
              </w:rPr>
              <w:t>Vice President</w:t>
            </w:r>
          </w:p>
        </w:tc>
        <w:tc>
          <w:tcPr>
            <w:tcW w:w="1785" w:type="dxa"/>
          </w:tcPr>
          <w:p w:rsidR="001E4BFC" w:rsidRPr="0056533D" w:rsidRDefault="001E4BFC" w:rsidP="008D3A9E">
            <w:pPr>
              <w:rPr>
                <w:rFonts w:cstheme="minorHAnsi"/>
              </w:rPr>
            </w:pPr>
            <w:r>
              <w:rPr>
                <w:rFonts w:cstheme="minorHAnsi"/>
              </w:rPr>
              <w:t>Cheryl Yarbrough</w:t>
            </w:r>
          </w:p>
        </w:tc>
        <w:tc>
          <w:tcPr>
            <w:tcW w:w="4675" w:type="dxa"/>
          </w:tcPr>
          <w:p w:rsidR="001E4BFC" w:rsidRPr="00522EDB" w:rsidRDefault="001E4BFC" w:rsidP="008D3A9E">
            <w:pPr>
              <w:rPr>
                <w:rStyle w:val="Style1"/>
                <w:rFonts w:asciiTheme="minorHAnsi" w:hAnsiTheme="minorHAnsi" w:cstheme="minorHAnsi"/>
                <w:sz w:val="22"/>
              </w:rPr>
            </w:pPr>
            <w:r w:rsidRPr="00522EDB">
              <w:t>consultsbycheryl@aol.com</w:t>
            </w:r>
          </w:p>
        </w:tc>
      </w:tr>
      <w:tr w:rsidR="001E4BFC" w:rsidTr="008D3A9E">
        <w:tc>
          <w:tcPr>
            <w:tcW w:w="2895" w:type="dxa"/>
          </w:tcPr>
          <w:p w:rsidR="001E4BFC" w:rsidRDefault="001E4BFC" w:rsidP="008D3A9E">
            <w:pPr>
              <w:rPr>
                <w:b/>
              </w:rPr>
            </w:pPr>
            <w:r>
              <w:rPr>
                <w:b/>
              </w:rPr>
              <w:t>Secretary</w:t>
            </w:r>
          </w:p>
        </w:tc>
        <w:tc>
          <w:tcPr>
            <w:tcW w:w="1785" w:type="dxa"/>
          </w:tcPr>
          <w:p w:rsidR="001E4BFC" w:rsidRPr="0056533D" w:rsidRDefault="001E4BFC" w:rsidP="008D3A9E">
            <w:pPr>
              <w:rPr>
                <w:rFonts w:cstheme="minorHAnsi"/>
              </w:rPr>
            </w:pPr>
            <w:r>
              <w:rPr>
                <w:rFonts w:cstheme="minorHAnsi"/>
              </w:rPr>
              <w:t xml:space="preserve">Carol </w:t>
            </w:r>
            <w:proofErr w:type="spellStart"/>
            <w:r>
              <w:rPr>
                <w:rFonts w:cstheme="minorHAnsi"/>
              </w:rPr>
              <w:t>Turpen</w:t>
            </w:r>
            <w:proofErr w:type="spellEnd"/>
          </w:p>
        </w:tc>
        <w:tc>
          <w:tcPr>
            <w:tcW w:w="4675" w:type="dxa"/>
          </w:tcPr>
          <w:p w:rsidR="001E4BFC" w:rsidRPr="0056533D" w:rsidRDefault="001E4BFC" w:rsidP="008D3A9E">
            <w:pPr>
              <w:rPr>
                <w:rStyle w:val="Style1"/>
                <w:rFonts w:asciiTheme="minorHAnsi" w:hAnsiTheme="minorHAnsi" w:cstheme="minorHAnsi"/>
                <w:sz w:val="22"/>
              </w:rPr>
            </w:pPr>
            <w:r>
              <w:t>cgturpen@crockettnet.com</w:t>
            </w:r>
          </w:p>
        </w:tc>
      </w:tr>
      <w:tr w:rsidR="001E4BFC" w:rsidTr="008D3A9E">
        <w:tc>
          <w:tcPr>
            <w:tcW w:w="2895" w:type="dxa"/>
          </w:tcPr>
          <w:p w:rsidR="001E4BFC" w:rsidRDefault="001E4BFC" w:rsidP="008D3A9E">
            <w:pPr>
              <w:rPr>
                <w:b/>
              </w:rPr>
            </w:pPr>
            <w:r>
              <w:rPr>
                <w:b/>
              </w:rPr>
              <w:t>Treasurer</w:t>
            </w:r>
          </w:p>
        </w:tc>
        <w:tc>
          <w:tcPr>
            <w:tcW w:w="1785" w:type="dxa"/>
          </w:tcPr>
          <w:p w:rsidR="001E4BFC" w:rsidRPr="0056533D" w:rsidRDefault="001E4BFC" w:rsidP="008D3A9E">
            <w:pPr>
              <w:rPr>
                <w:rFonts w:cstheme="minorHAnsi"/>
              </w:rPr>
            </w:pPr>
            <w:r>
              <w:rPr>
                <w:rFonts w:cstheme="minorHAnsi"/>
              </w:rPr>
              <w:t xml:space="preserve">Carol </w:t>
            </w:r>
            <w:proofErr w:type="spellStart"/>
            <w:r>
              <w:rPr>
                <w:rFonts w:cstheme="minorHAnsi"/>
              </w:rPr>
              <w:t>Turpen</w:t>
            </w:r>
            <w:proofErr w:type="spellEnd"/>
          </w:p>
        </w:tc>
        <w:tc>
          <w:tcPr>
            <w:tcW w:w="4675" w:type="dxa"/>
          </w:tcPr>
          <w:p w:rsidR="001E4BFC" w:rsidRPr="0056533D" w:rsidRDefault="001E4BFC" w:rsidP="008D3A9E">
            <w:pPr>
              <w:rPr>
                <w:rStyle w:val="Style1"/>
                <w:rFonts w:asciiTheme="minorHAnsi" w:hAnsiTheme="minorHAnsi" w:cstheme="minorHAnsi"/>
                <w:sz w:val="22"/>
              </w:rPr>
            </w:pPr>
            <w:r>
              <w:t>cgturpen@crockettnet.com</w:t>
            </w:r>
          </w:p>
        </w:tc>
      </w:tr>
      <w:tr w:rsidR="001E4BFC" w:rsidTr="008D3A9E">
        <w:tc>
          <w:tcPr>
            <w:tcW w:w="2895" w:type="dxa"/>
            <w:tcBorders>
              <w:bottom w:val="single" w:sz="4" w:space="0" w:color="000000"/>
            </w:tcBorders>
          </w:tcPr>
          <w:p w:rsidR="001E4BFC" w:rsidRDefault="001E4BFC" w:rsidP="008D3A9E">
            <w:pPr>
              <w:rPr>
                <w:b/>
              </w:rPr>
            </w:pPr>
            <w:r>
              <w:rPr>
                <w:b/>
              </w:rPr>
              <w:t>Additional Officers not listed:</w:t>
            </w:r>
          </w:p>
        </w:tc>
        <w:tc>
          <w:tcPr>
            <w:tcW w:w="1785" w:type="dxa"/>
            <w:tcBorders>
              <w:bottom w:val="single" w:sz="4" w:space="0" w:color="000000"/>
            </w:tcBorders>
          </w:tcPr>
          <w:p w:rsidR="001E4BFC" w:rsidRDefault="001E4BFC" w:rsidP="008D3A9E"/>
        </w:tc>
        <w:tc>
          <w:tcPr>
            <w:tcW w:w="4675" w:type="dxa"/>
            <w:tcBorders>
              <w:bottom w:val="single" w:sz="4" w:space="0" w:color="000000"/>
            </w:tcBorders>
          </w:tcPr>
          <w:p w:rsidR="001E4BFC" w:rsidRDefault="001E4BFC" w:rsidP="008D3A9E"/>
        </w:tc>
      </w:tr>
      <w:tr w:rsidR="001E4BFC" w:rsidTr="008D3A9E">
        <w:tc>
          <w:tcPr>
            <w:tcW w:w="9355" w:type="dxa"/>
            <w:gridSpan w:val="3"/>
            <w:tcBorders>
              <w:left w:val="nil"/>
              <w:bottom w:val="nil"/>
              <w:right w:val="nil"/>
            </w:tcBorders>
          </w:tcPr>
          <w:p w:rsidR="001E4BFC" w:rsidRDefault="001E4BFC" w:rsidP="008D3A9E"/>
        </w:tc>
      </w:tr>
      <w:tr w:rsidR="001E4BFC" w:rsidTr="008D3A9E">
        <w:tc>
          <w:tcPr>
            <w:tcW w:w="9355" w:type="dxa"/>
            <w:gridSpan w:val="3"/>
            <w:tcBorders>
              <w:top w:val="nil"/>
              <w:left w:val="nil"/>
              <w:bottom w:val="nil"/>
              <w:right w:val="nil"/>
            </w:tcBorders>
          </w:tcPr>
          <w:p w:rsidR="001E4BFC" w:rsidRPr="00227671" w:rsidRDefault="001E4BFC" w:rsidP="008D3A9E">
            <w:pPr>
              <w:rPr>
                <w:sz w:val="28"/>
                <w:szCs w:val="28"/>
              </w:rPr>
            </w:pPr>
            <w:r w:rsidRPr="00227671">
              <w:rPr>
                <w:b/>
                <w:sz w:val="28"/>
                <w:szCs w:val="28"/>
              </w:rPr>
              <w:t>New Officer Information (2022 – 2023)</w:t>
            </w:r>
          </w:p>
        </w:tc>
      </w:tr>
      <w:tr w:rsidR="001E4BFC" w:rsidTr="008D3A9E">
        <w:tc>
          <w:tcPr>
            <w:tcW w:w="9355" w:type="dxa"/>
            <w:gridSpan w:val="3"/>
            <w:tcBorders>
              <w:top w:val="nil"/>
              <w:left w:val="nil"/>
              <w:right w:val="nil"/>
            </w:tcBorders>
          </w:tcPr>
          <w:p w:rsidR="001E4BFC" w:rsidRDefault="001E4BFC" w:rsidP="008D3A9E">
            <w:r>
              <w:rPr>
                <w:b/>
              </w:rPr>
              <w:t>Please complete if officers are elected before May 15th.</w:t>
            </w:r>
            <w:r>
              <w:t>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1E4BFC" w:rsidRDefault="001E4BFC" w:rsidP="008D3A9E"/>
        </w:tc>
      </w:tr>
      <w:tr w:rsidR="001E4BFC" w:rsidTr="008D3A9E">
        <w:tc>
          <w:tcPr>
            <w:tcW w:w="2895" w:type="dxa"/>
            <w:shd w:val="clear" w:color="auto" w:fill="000000"/>
          </w:tcPr>
          <w:p w:rsidR="001E4BFC" w:rsidRDefault="001E4BFC" w:rsidP="008D3A9E">
            <w:r>
              <w:rPr>
                <w:b/>
                <w:color w:val="FFFFFF"/>
                <w:highlight w:val="black"/>
              </w:rPr>
              <w:t>Office</w:t>
            </w:r>
          </w:p>
        </w:tc>
        <w:tc>
          <w:tcPr>
            <w:tcW w:w="1785" w:type="dxa"/>
            <w:shd w:val="clear" w:color="auto" w:fill="000000"/>
          </w:tcPr>
          <w:p w:rsidR="001E4BFC" w:rsidRDefault="001E4BFC" w:rsidP="008D3A9E">
            <w:r>
              <w:rPr>
                <w:b/>
                <w:color w:val="FFFFFF"/>
                <w:highlight w:val="black"/>
              </w:rPr>
              <w:t>Name</w:t>
            </w:r>
          </w:p>
        </w:tc>
        <w:tc>
          <w:tcPr>
            <w:tcW w:w="4675" w:type="dxa"/>
            <w:shd w:val="clear" w:color="auto" w:fill="000000"/>
          </w:tcPr>
          <w:p w:rsidR="001E4BFC" w:rsidRDefault="001E4BFC" w:rsidP="008D3A9E">
            <w:proofErr w:type="spellStart"/>
            <w:r>
              <w:rPr>
                <w:b/>
                <w:color w:val="FFFFFF"/>
                <w:highlight w:val="black"/>
              </w:rPr>
              <w:t>eMail</w:t>
            </w:r>
            <w:proofErr w:type="spellEnd"/>
            <w:r>
              <w:rPr>
                <w:b/>
                <w:color w:val="FFFFFF"/>
                <w:highlight w:val="black"/>
              </w:rPr>
              <w:t xml:space="preserve"> Address</w:t>
            </w:r>
          </w:p>
        </w:tc>
      </w:tr>
      <w:tr w:rsidR="001E4BFC" w:rsidTr="008D3A9E">
        <w:tc>
          <w:tcPr>
            <w:tcW w:w="2895" w:type="dxa"/>
          </w:tcPr>
          <w:p w:rsidR="001E4BFC" w:rsidRDefault="001E4BFC" w:rsidP="008D3A9E">
            <w:pPr>
              <w:rPr>
                <w:b/>
              </w:rPr>
            </w:pPr>
            <w:r>
              <w:rPr>
                <w:b/>
              </w:rPr>
              <w:t>President</w:t>
            </w:r>
          </w:p>
        </w:tc>
        <w:tc>
          <w:tcPr>
            <w:tcW w:w="1785" w:type="dxa"/>
          </w:tcPr>
          <w:p w:rsidR="001E4BFC" w:rsidRPr="0056533D" w:rsidRDefault="001E4BFC" w:rsidP="008D3A9E">
            <w:pPr>
              <w:rPr>
                <w:rFonts w:cstheme="minorHAnsi"/>
              </w:rPr>
            </w:pPr>
            <w:r>
              <w:rPr>
                <w:rFonts w:cstheme="minorHAnsi"/>
              </w:rPr>
              <w:t>Martha Ervin</w:t>
            </w:r>
          </w:p>
        </w:tc>
        <w:tc>
          <w:tcPr>
            <w:tcW w:w="4675" w:type="dxa"/>
          </w:tcPr>
          <w:p w:rsidR="001E4BFC" w:rsidRPr="0056533D" w:rsidRDefault="001E4BFC" w:rsidP="008D3A9E">
            <w:pPr>
              <w:rPr>
                <w:rStyle w:val="Style1"/>
                <w:rFonts w:asciiTheme="minorHAnsi" w:hAnsiTheme="minorHAnsi" w:cstheme="minorHAnsi"/>
                <w:sz w:val="22"/>
              </w:rPr>
            </w:pPr>
            <w:r>
              <w:rPr>
                <w:rStyle w:val="Style1"/>
                <w:rFonts w:asciiTheme="minorHAnsi" w:hAnsiTheme="minorHAnsi" w:cstheme="minorHAnsi"/>
                <w:sz w:val="22"/>
              </w:rPr>
              <w:t>Martha.Ervin@ervinhypnosiscenter.com</w:t>
            </w:r>
          </w:p>
        </w:tc>
      </w:tr>
      <w:tr w:rsidR="001E4BFC" w:rsidTr="008D3A9E">
        <w:tc>
          <w:tcPr>
            <w:tcW w:w="2895" w:type="dxa"/>
          </w:tcPr>
          <w:p w:rsidR="001E4BFC" w:rsidRDefault="001E4BFC" w:rsidP="008D3A9E">
            <w:pPr>
              <w:rPr>
                <w:b/>
              </w:rPr>
            </w:pPr>
            <w:r>
              <w:rPr>
                <w:b/>
              </w:rPr>
              <w:t>Vice President</w:t>
            </w:r>
          </w:p>
        </w:tc>
        <w:tc>
          <w:tcPr>
            <w:tcW w:w="1785" w:type="dxa"/>
          </w:tcPr>
          <w:p w:rsidR="001E4BFC" w:rsidRPr="0056533D" w:rsidRDefault="001E4BFC" w:rsidP="008D3A9E">
            <w:pPr>
              <w:rPr>
                <w:rFonts w:cstheme="minorHAnsi"/>
              </w:rPr>
            </w:pPr>
            <w:r>
              <w:rPr>
                <w:rFonts w:cstheme="minorHAnsi"/>
              </w:rPr>
              <w:t>Cheryl Yarbrough</w:t>
            </w:r>
          </w:p>
        </w:tc>
        <w:tc>
          <w:tcPr>
            <w:tcW w:w="4675" w:type="dxa"/>
          </w:tcPr>
          <w:p w:rsidR="001E4BFC" w:rsidRPr="00522EDB" w:rsidRDefault="001E4BFC" w:rsidP="008D3A9E">
            <w:pPr>
              <w:rPr>
                <w:rStyle w:val="Style1"/>
                <w:rFonts w:asciiTheme="minorHAnsi" w:hAnsiTheme="minorHAnsi" w:cstheme="minorHAnsi"/>
                <w:sz w:val="22"/>
              </w:rPr>
            </w:pPr>
            <w:r w:rsidRPr="00522EDB">
              <w:t>consultsbycheryl@aol.com</w:t>
            </w:r>
          </w:p>
        </w:tc>
      </w:tr>
      <w:tr w:rsidR="001E4BFC" w:rsidTr="008D3A9E">
        <w:tc>
          <w:tcPr>
            <w:tcW w:w="2895" w:type="dxa"/>
          </w:tcPr>
          <w:p w:rsidR="001E4BFC" w:rsidRDefault="001E4BFC" w:rsidP="008D3A9E">
            <w:pPr>
              <w:rPr>
                <w:b/>
              </w:rPr>
            </w:pPr>
            <w:r>
              <w:rPr>
                <w:b/>
              </w:rPr>
              <w:t>Secretary</w:t>
            </w:r>
          </w:p>
        </w:tc>
        <w:tc>
          <w:tcPr>
            <w:tcW w:w="1785" w:type="dxa"/>
          </w:tcPr>
          <w:p w:rsidR="001E4BFC" w:rsidRPr="0056533D" w:rsidRDefault="001E4BFC" w:rsidP="008D3A9E">
            <w:pPr>
              <w:rPr>
                <w:rFonts w:cstheme="minorHAnsi"/>
              </w:rPr>
            </w:pPr>
            <w:r>
              <w:rPr>
                <w:rFonts w:cstheme="minorHAnsi"/>
              </w:rPr>
              <w:t xml:space="preserve">Carol </w:t>
            </w:r>
            <w:proofErr w:type="spellStart"/>
            <w:r>
              <w:rPr>
                <w:rFonts w:cstheme="minorHAnsi"/>
              </w:rPr>
              <w:t>Turpen</w:t>
            </w:r>
            <w:proofErr w:type="spellEnd"/>
          </w:p>
        </w:tc>
        <w:tc>
          <w:tcPr>
            <w:tcW w:w="4675" w:type="dxa"/>
          </w:tcPr>
          <w:p w:rsidR="001E4BFC" w:rsidRPr="0056533D" w:rsidRDefault="001E4BFC" w:rsidP="008D3A9E">
            <w:pPr>
              <w:rPr>
                <w:rStyle w:val="Style1"/>
                <w:rFonts w:asciiTheme="minorHAnsi" w:hAnsiTheme="minorHAnsi" w:cstheme="minorHAnsi"/>
                <w:sz w:val="22"/>
              </w:rPr>
            </w:pPr>
            <w:r>
              <w:t>cgturpen@crockettnet.com</w:t>
            </w:r>
          </w:p>
        </w:tc>
      </w:tr>
      <w:tr w:rsidR="001E4BFC" w:rsidTr="008D3A9E">
        <w:tc>
          <w:tcPr>
            <w:tcW w:w="2895" w:type="dxa"/>
          </w:tcPr>
          <w:p w:rsidR="001E4BFC" w:rsidRDefault="001E4BFC" w:rsidP="008D3A9E">
            <w:pPr>
              <w:rPr>
                <w:b/>
              </w:rPr>
            </w:pPr>
            <w:r>
              <w:rPr>
                <w:b/>
              </w:rPr>
              <w:t>Treasurer</w:t>
            </w:r>
          </w:p>
        </w:tc>
        <w:tc>
          <w:tcPr>
            <w:tcW w:w="1785" w:type="dxa"/>
          </w:tcPr>
          <w:p w:rsidR="001E4BFC" w:rsidRPr="0056533D" w:rsidRDefault="001E4BFC" w:rsidP="008D3A9E">
            <w:pPr>
              <w:rPr>
                <w:rFonts w:cstheme="minorHAnsi"/>
              </w:rPr>
            </w:pPr>
            <w:r>
              <w:rPr>
                <w:rFonts w:cstheme="minorHAnsi"/>
              </w:rPr>
              <w:t xml:space="preserve">Carol </w:t>
            </w:r>
            <w:proofErr w:type="spellStart"/>
            <w:r>
              <w:rPr>
                <w:rFonts w:cstheme="minorHAnsi"/>
              </w:rPr>
              <w:t>Turpen</w:t>
            </w:r>
            <w:proofErr w:type="spellEnd"/>
          </w:p>
        </w:tc>
        <w:tc>
          <w:tcPr>
            <w:tcW w:w="4675" w:type="dxa"/>
          </w:tcPr>
          <w:p w:rsidR="001E4BFC" w:rsidRPr="0056533D" w:rsidRDefault="001E4BFC" w:rsidP="008D3A9E">
            <w:pPr>
              <w:rPr>
                <w:rStyle w:val="Style1"/>
                <w:rFonts w:asciiTheme="minorHAnsi" w:hAnsiTheme="minorHAnsi" w:cstheme="minorHAnsi"/>
                <w:sz w:val="22"/>
              </w:rPr>
            </w:pPr>
            <w:r>
              <w:t>cgturpen@crockettnet.com</w:t>
            </w:r>
          </w:p>
        </w:tc>
      </w:tr>
      <w:tr w:rsidR="001E4BFC" w:rsidTr="008D3A9E">
        <w:tc>
          <w:tcPr>
            <w:tcW w:w="2895" w:type="dxa"/>
            <w:tcBorders>
              <w:bottom w:val="single" w:sz="4" w:space="0" w:color="000000"/>
            </w:tcBorders>
          </w:tcPr>
          <w:p w:rsidR="001E4BFC" w:rsidRDefault="001E4BFC" w:rsidP="008D3A9E">
            <w:r>
              <w:rPr>
                <w:b/>
              </w:rPr>
              <w:t>Additional Officers not listed:</w:t>
            </w:r>
          </w:p>
        </w:tc>
        <w:tc>
          <w:tcPr>
            <w:tcW w:w="1785" w:type="dxa"/>
            <w:tcBorders>
              <w:bottom w:val="single" w:sz="4" w:space="0" w:color="000000"/>
            </w:tcBorders>
          </w:tcPr>
          <w:p w:rsidR="001E4BFC" w:rsidRDefault="001E4BFC" w:rsidP="008D3A9E"/>
        </w:tc>
        <w:tc>
          <w:tcPr>
            <w:tcW w:w="4675" w:type="dxa"/>
            <w:tcBorders>
              <w:bottom w:val="single" w:sz="4" w:space="0" w:color="000000"/>
            </w:tcBorders>
          </w:tcPr>
          <w:p w:rsidR="001E4BFC" w:rsidRDefault="001E4BFC" w:rsidP="008D3A9E"/>
        </w:tc>
      </w:tr>
      <w:tr w:rsidR="001E4BFC" w:rsidTr="008D3A9E">
        <w:tc>
          <w:tcPr>
            <w:tcW w:w="9355" w:type="dxa"/>
            <w:gridSpan w:val="3"/>
            <w:tcBorders>
              <w:left w:val="nil"/>
              <w:bottom w:val="nil"/>
              <w:right w:val="nil"/>
            </w:tcBorders>
          </w:tcPr>
          <w:p w:rsidR="001E4BFC" w:rsidRDefault="001E4BFC" w:rsidP="008D3A9E"/>
        </w:tc>
      </w:tr>
      <w:tr w:rsidR="001E4BFC" w:rsidTr="008D3A9E">
        <w:tc>
          <w:tcPr>
            <w:tcW w:w="9355" w:type="dxa"/>
            <w:gridSpan w:val="3"/>
            <w:tcBorders>
              <w:top w:val="nil"/>
              <w:left w:val="nil"/>
              <w:bottom w:val="nil"/>
              <w:right w:val="nil"/>
            </w:tcBorders>
          </w:tcPr>
          <w:p w:rsidR="001E4BFC" w:rsidRPr="00227671" w:rsidRDefault="001E4BFC" w:rsidP="008D3A9E">
            <w:pPr>
              <w:rPr>
                <w:b/>
                <w:sz w:val="28"/>
                <w:szCs w:val="28"/>
              </w:rPr>
            </w:pPr>
            <w:r w:rsidRPr="00227671">
              <w:rPr>
                <w:b/>
                <w:sz w:val="28"/>
                <w:szCs w:val="28"/>
              </w:rPr>
              <w:t>Membership Categories - for all awards</w:t>
            </w:r>
          </w:p>
        </w:tc>
      </w:tr>
      <w:tr w:rsidR="001E4BFC" w:rsidTr="008D3A9E">
        <w:tc>
          <w:tcPr>
            <w:tcW w:w="9355" w:type="dxa"/>
            <w:gridSpan w:val="3"/>
            <w:tcBorders>
              <w:top w:val="nil"/>
              <w:left w:val="nil"/>
              <w:bottom w:val="nil"/>
              <w:right w:val="nil"/>
            </w:tcBorders>
          </w:tcPr>
          <w:p w:rsidR="001E4BFC" w:rsidRPr="00227671" w:rsidRDefault="001E4BFC" w:rsidP="008D3A9E">
            <w:pPr>
              <w:spacing w:line="360" w:lineRule="auto"/>
            </w:pPr>
            <w:r w:rsidRPr="00227671">
              <w:t>Membership as of April 30</w:t>
            </w:r>
            <w:r w:rsidRPr="00227671">
              <w:rPr>
                <w:vertAlign w:val="superscript"/>
              </w:rPr>
              <w:t>th</w:t>
            </w:r>
            <w:r w:rsidRPr="00227671">
              <w:t xml:space="preserve"> is used to calculate the award</w:t>
            </w:r>
          </w:p>
          <w:p w:rsidR="001E4BFC" w:rsidRPr="00227671" w:rsidRDefault="001E4BFC" w:rsidP="001E4BFC">
            <w:pPr>
              <w:pStyle w:val="ListParagraph"/>
              <w:numPr>
                <w:ilvl w:val="0"/>
                <w:numId w:val="11"/>
              </w:numPr>
              <w:spacing w:after="0" w:line="240" w:lineRule="auto"/>
              <w:rPr>
                <w:rFonts w:ascii="Times New Roman" w:hAnsi="Times New Roman" w:cs="Times New Roman"/>
                <w:sz w:val="24"/>
                <w:szCs w:val="24"/>
              </w:rPr>
            </w:pPr>
            <w:r w:rsidRPr="00227671">
              <w:rPr>
                <w:rFonts w:ascii="Times New Roman" w:hAnsi="Times New Roman" w:cs="Times New Roman"/>
                <w:sz w:val="24"/>
                <w:szCs w:val="24"/>
              </w:rPr>
              <w:t>​Local organizations with 10 members or fewer</w:t>
            </w:r>
          </w:p>
          <w:p w:rsidR="001E4BFC" w:rsidRPr="00227671" w:rsidRDefault="001E4BFC" w:rsidP="001E4BFC">
            <w:pPr>
              <w:pStyle w:val="ListParagraph"/>
              <w:numPr>
                <w:ilvl w:val="0"/>
                <w:numId w:val="11"/>
              </w:numPr>
              <w:spacing w:after="0" w:line="240" w:lineRule="auto"/>
              <w:rPr>
                <w:rFonts w:ascii="Times New Roman" w:hAnsi="Times New Roman" w:cs="Times New Roman"/>
                <w:sz w:val="24"/>
                <w:szCs w:val="24"/>
              </w:rPr>
            </w:pPr>
            <w:r w:rsidRPr="00227671">
              <w:rPr>
                <w:rFonts w:ascii="Times New Roman" w:hAnsi="Times New Roman" w:cs="Times New Roman"/>
                <w:sz w:val="24"/>
                <w:szCs w:val="24"/>
              </w:rPr>
              <w:t>Local organizations with 11-20 members</w:t>
            </w:r>
          </w:p>
          <w:p w:rsidR="001E4BFC" w:rsidRPr="00227671" w:rsidRDefault="001E4BFC" w:rsidP="001E4BFC">
            <w:pPr>
              <w:pStyle w:val="ListParagraph"/>
              <w:numPr>
                <w:ilvl w:val="0"/>
                <w:numId w:val="11"/>
              </w:numPr>
              <w:spacing w:after="0" w:line="240" w:lineRule="auto"/>
              <w:rPr>
                <w:rFonts w:ascii="Times New Roman" w:eastAsia="Times New Roman" w:hAnsi="Times New Roman" w:cs="Times New Roman"/>
                <w:sz w:val="24"/>
                <w:szCs w:val="24"/>
              </w:rPr>
            </w:pPr>
            <w:r w:rsidRPr="00227671">
              <w:rPr>
                <w:rFonts w:ascii="Times New Roman" w:hAnsi="Times New Roman" w:cs="Times New Roman"/>
                <w:sz w:val="24"/>
                <w:szCs w:val="24"/>
              </w:rPr>
              <w:t>Local organizations with 21 or more members</w:t>
            </w:r>
          </w:p>
        </w:tc>
      </w:tr>
    </w:tbl>
    <w:p w:rsidR="001E4BFC" w:rsidRDefault="001E4BFC" w:rsidP="001E4BFC"/>
    <w:p w:rsidR="00A66DC5" w:rsidRDefault="00A66DC5">
      <w:r>
        <w:br w:type="page"/>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E4BFC" w:rsidTr="008D3A9E">
        <w:tc>
          <w:tcPr>
            <w:tcW w:w="9350" w:type="dxa"/>
            <w:tcBorders>
              <w:top w:val="nil"/>
              <w:left w:val="nil"/>
              <w:bottom w:val="nil"/>
              <w:right w:val="nil"/>
            </w:tcBorders>
          </w:tcPr>
          <w:p w:rsidR="001E4BFC" w:rsidRPr="00227671" w:rsidRDefault="001E4BFC" w:rsidP="008D3A9E">
            <w:pPr>
              <w:rPr>
                <w:b/>
                <w:sz w:val="28"/>
                <w:szCs w:val="28"/>
              </w:rPr>
            </w:pPr>
            <w:r w:rsidRPr="00227671">
              <w:rPr>
                <w:b/>
                <w:sz w:val="28"/>
                <w:szCs w:val="28"/>
              </w:rPr>
              <w:lastRenderedPageBreak/>
              <w:t>Program or Events for 2021-2022</w:t>
            </w:r>
          </w:p>
          <w:p w:rsidR="001E4BFC" w:rsidRDefault="001E4BFC" w:rsidP="008D3A9E">
            <w:r>
              <w:t>Due to the pandemic, we understand that many locals have not had the opportunity to participate or present their normal in person annual Issues Management, Legislation, Personal Development or Membership Outreach programs.</w:t>
            </w:r>
          </w:p>
          <w:p w:rsidR="001E4BFC" w:rsidRDefault="001E4BFC" w:rsidP="008D3A9E"/>
          <w:p w:rsidR="001E4BFC" w:rsidRDefault="001E4BFC" w:rsidP="008D3A9E">
            <w:r>
              <w:t xml:space="preserve">In the following section, please provide any activities or programs the local presented or participated in and the medium used such as Zoom, </w:t>
            </w:r>
            <w:proofErr w:type="spellStart"/>
            <w:r>
              <w:t>FaceBook</w:t>
            </w:r>
            <w:proofErr w:type="spellEnd"/>
            <w:r>
              <w:t xml:space="preserve"> Live, etc…  Show us your creative side and let others know how your local overcame the social distancing and mask wearing restrictions.</w:t>
            </w:r>
          </w:p>
          <w:p w:rsidR="001E4BFC" w:rsidRDefault="001E4BFC" w:rsidP="008D3A9E"/>
          <w:p w:rsidR="001E4BFC" w:rsidRDefault="001E4BFC" w:rsidP="008D3A9E">
            <w:r>
              <w:t>Award recipients will be determined by information contained in this report.  Certificates of appreciation are awarded to the local having not just the best programs promoting the mission and objectives of BPW/TN.  Certificates will also be awarded for creativity!  So show us how you shined during one of the worst events in our organization's history.</w:t>
            </w:r>
          </w:p>
          <w:p w:rsidR="001E4BFC" w:rsidRDefault="001E4BFC" w:rsidP="008D3A9E"/>
        </w:tc>
      </w:tr>
      <w:tr w:rsidR="001E4BFC" w:rsidTr="008D3A9E">
        <w:trPr>
          <w:trHeight w:val="1440"/>
        </w:trPr>
        <w:tc>
          <w:tcPr>
            <w:tcW w:w="9350" w:type="dxa"/>
            <w:tcBorders>
              <w:top w:val="nil"/>
              <w:left w:val="nil"/>
              <w:bottom w:val="single" w:sz="4" w:space="0" w:color="000000"/>
              <w:right w:val="nil"/>
            </w:tcBorders>
            <w:shd w:val="clear" w:color="auto" w:fill="F2F2F2"/>
          </w:tcPr>
          <w:p w:rsidR="001E4BFC" w:rsidRDefault="001E4BFC" w:rsidP="008D3A9E">
            <w:pPr>
              <w:rPr>
                <w:b/>
              </w:rPr>
            </w:pPr>
            <w:r>
              <w:rPr>
                <w:b/>
              </w:rPr>
              <w:t>Format example:</w:t>
            </w:r>
          </w:p>
          <w:p w:rsidR="001E4BFC" w:rsidRDefault="001E4BFC" w:rsidP="008D3A9E">
            <w:pPr>
              <w:rPr>
                <w:b/>
              </w:rPr>
            </w:pPr>
            <w:r>
              <w:rPr>
                <w:b/>
              </w:rPr>
              <w:t>Issues Management</w:t>
            </w:r>
          </w:p>
          <w:p w:rsidR="001E4BFC" w:rsidRDefault="001E4BFC" w:rsidP="008D3A9E">
            <w:pPr>
              <w:ind w:left="720"/>
            </w:pPr>
            <w:r>
              <w:t>Zoom meeting during National Business Women’s Week to network with local business women.</w:t>
            </w:r>
          </w:p>
          <w:p w:rsidR="001E4BFC" w:rsidRDefault="001E4BFC" w:rsidP="008D3A9E">
            <w:pPr>
              <w:rPr>
                <w:b/>
              </w:rPr>
            </w:pPr>
            <w:r>
              <w:rPr>
                <w:b/>
              </w:rPr>
              <w:t>Legislation Management</w:t>
            </w:r>
          </w:p>
          <w:p w:rsidR="001E4BFC" w:rsidRDefault="001E4BFC" w:rsidP="008D3A9E">
            <w:pPr>
              <w:ind w:left="720"/>
            </w:pPr>
            <w:r>
              <w:t>Members of the organization attended the Women’s Collaboration Day on the Hill event</w:t>
            </w:r>
          </w:p>
          <w:p w:rsidR="001E4BFC" w:rsidRDefault="001E4BFC" w:rsidP="008D3A9E">
            <w:pPr>
              <w:rPr>
                <w:b/>
              </w:rPr>
            </w:pPr>
            <w:r>
              <w:rPr>
                <w:b/>
              </w:rPr>
              <w:t>Personal Development</w:t>
            </w:r>
          </w:p>
          <w:p w:rsidR="001E4BFC" w:rsidRDefault="001E4BFC" w:rsidP="008D3A9E">
            <w:pPr>
              <w:ind w:left="720"/>
            </w:pPr>
            <w:r>
              <w:t>Webinar on Zoom to conduct Individual Development training</w:t>
            </w:r>
          </w:p>
          <w:p w:rsidR="001E4BFC" w:rsidRDefault="001E4BFC" w:rsidP="008D3A9E">
            <w:pPr>
              <w:rPr>
                <w:b/>
              </w:rPr>
            </w:pPr>
            <w:r>
              <w:rPr>
                <w:b/>
              </w:rPr>
              <w:t>Membership Outreach</w:t>
            </w:r>
          </w:p>
          <w:p w:rsidR="001E4BFC" w:rsidRDefault="001E4BFC" w:rsidP="008D3A9E">
            <w:pPr>
              <w:ind w:left="720"/>
            </w:pPr>
            <w:r>
              <w:t xml:space="preserve">Mary Smith and Betty </w:t>
            </w:r>
            <w:proofErr w:type="spellStart"/>
            <w:r>
              <w:t>Boop</w:t>
            </w:r>
            <w:proofErr w:type="spellEnd"/>
            <w:r>
              <w:t xml:space="preserve"> represented Local XYZ to talk about Business and Professional Women of Tennessee.</w:t>
            </w:r>
          </w:p>
        </w:tc>
      </w:tr>
      <w:tr w:rsidR="001E4BFC" w:rsidTr="008D3A9E">
        <w:trPr>
          <w:trHeight w:val="3600"/>
        </w:trPr>
        <w:tc>
          <w:tcPr>
            <w:tcW w:w="9350" w:type="dxa"/>
            <w:tcBorders>
              <w:top w:val="single" w:sz="4" w:space="0" w:color="000000"/>
              <w:left w:val="single" w:sz="4" w:space="0" w:color="000000"/>
              <w:bottom w:val="single" w:sz="4" w:space="0" w:color="000000"/>
              <w:right w:val="single" w:sz="4" w:space="0" w:color="000000"/>
            </w:tcBorders>
          </w:tcPr>
          <w:p w:rsidR="001E4BFC" w:rsidRDefault="001E4BFC" w:rsidP="008D3A9E">
            <w:pPr>
              <w:rPr>
                <w:b/>
              </w:rPr>
            </w:pPr>
            <w:r>
              <w:rPr>
                <w:b/>
              </w:rPr>
              <w:t>Issues Management – N/A</w:t>
            </w:r>
          </w:p>
          <w:p w:rsidR="001E4BFC" w:rsidRDefault="001E4BFC" w:rsidP="008D3A9E">
            <w:pPr>
              <w:rPr>
                <w:b/>
              </w:rPr>
            </w:pPr>
          </w:p>
          <w:p w:rsidR="001E4BFC" w:rsidRDefault="001E4BFC" w:rsidP="008D3A9E">
            <w:pPr>
              <w:rPr>
                <w:b/>
              </w:rPr>
            </w:pPr>
            <w:r>
              <w:rPr>
                <w:b/>
              </w:rPr>
              <w:t>Legislation Management – N/A</w:t>
            </w:r>
          </w:p>
          <w:p w:rsidR="001E4BFC" w:rsidRDefault="001E4BFC" w:rsidP="008D3A9E">
            <w:pPr>
              <w:rPr>
                <w:b/>
              </w:rPr>
            </w:pPr>
          </w:p>
          <w:p w:rsidR="001E4BFC" w:rsidRDefault="001E4BFC" w:rsidP="008D3A9E">
            <w:pPr>
              <w:rPr>
                <w:b/>
              </w:rPr>
            </w:pPr>
            <w:r>
              <w:rPr>
                <w:b/>
              </w:rPr>
              <w:t>Personal Development – N/A</w:t>
            </w:r>
          </w:p>
          <w:p w:rsidR="001E4BFC" w:rsidRDefault="001E4BFC" w:rsidP="008D3A9E">
            <w:pPr>
              <w:rPr>
                <w:b/>
              </w:rPr>
            </w:pPr>
          </w:p>
          <w:p w:rsidR="001E4BFC" w:rsidRDefault="001E4BFC" w:rsidP="008D3A9E">
            <w:pPr>
              <w:rPr>
                <w:b/>
              </w:rPr>
            </w:pPr>
            <w:r>
              <w:rPr>
                <w:b/>
              </w:rPr>
              <w:t>Membership Outreach – N/A</w:t>
            </w:r>
          </w:p>
          <w:p w:rsidR="001E4BFC" w:rsidRDefault="001E4BFC" w:rsidP="008D3A9E">
            <w:pPr>
              <w:rPr>
                <w:b/>
              </w:rPr>
            </w:pPr>
          </w:p>
          <w:p w:rsidR="001E4BFC" w:rsidRPr="00B1103F" w:rsidRDefault="001E4BFC" w:rsidP="008D3A9E">
            <w:r>
              <w:t>Had periodic Zoom Meetings to discuss organizational business.  Several members participated in the Virtual Walk/Runs for the fall 2021 and Spring 2022.</w:t>
            </w:r>
          </w:p>
        </w:tc>
      </w:tr>
      <w:tr w:rsidR="001E4BFC" w:rsidTr="008D3A9E">
        <w:tc>
          <w:tcPr>
            <w:tcW w:w="9350" w:type="dxa"/>
            <w:tcBorders>
              <w:top w:val="nil"/>
              <w:left w:val="nil"/>
              <w:bottom w:val="nil"/>
              <w:right w:val="nil"/>
            </w:tcBorders>
          </w:tcPr>
          <w:p w:rsidR="001E4BFC" w:rsidRDefault="001E4BFC" w:rsidP="008D3A9E">
            <w:pPr>
              <w:pStyle w:val="Heading2"/>
              <w:rPr>
                <w:rFonts w:ascii="Calibri" w:eastAsia="Calibri" w:hAnsi="Calibri" w:cs="Calibri"/>
                <w:b/>
                <w:sz w:val="22"/>
                <w:szCs w:val="22"/>
              </w:rPr>
            </w:pPr>
          </w:p>
        </w:tc>
      </w:tr>
    </w:tbl>
    <w:p w:rsidR="001E4BFC" w:rsidRDefault="001E4BFC" w:rsidP="001E4BFC">
      <w:r>
        <w:rPr>
          <w:b/>
          <w:bCs/>
        </w:rPr>
        <w:br w:type="page"/>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610"/>
        <w:gridCol w:w="5485"/>
      </w:tblGrid>
      <w:tr w:rsidR="001E4BFC" w:rsidTr="008D3A9E">
        <w:tc>
          <w:tcPr>
            <w:tcW w:w="9350" w:type="dxa"/>
            <w:gridSpan w:val="3"/>
            <w:tcBorders>
              <w:top w:val="nil"/>
              <w:left w:val="nil"/>
              <w:bottom w:val="nil"/>
              <w:right w:val="nil"/>
            </w:tcBorders>
          </w:tcPr>
          <w:p w:rsidR="001E4BFC" w:rsidRPr="006B35BA" w:rsidRDefault="001E4BFC" w:rsidP="006B35BA">
            <w:pPr>
              <w:rPr>
                <w:rFonts w:eastAsia="Calibri"/>
                <w:b/>
                <w:sz w:val="32"/>
                <w:szCs w:val="32"/>
              </w:rPr>
            </w:pPr>
            <w:r w:rsidRPr="006B35BA">
              <w:rPr>
                <w:rFonts w:eastAsia="Calibri"/>
                <w:b/>
                <w:sz w:val="32"/>
                <w:szCs w:val="32"/>
              </w:rPr>
              <w:lastRenderedPageBreak/>
              <w:t>Social Media Outreach</w:t>
            </w:r>
          </w:p>
        </w:tc>
      </w:tr>
      <w:tr w:rsidR="001E4BFC" w:rsidTr="008D3A9E">
        <w:tc>
          <w:tcPr>
            <w:tcW w:w="9350" w:type="dxa"/>
            <w:gridSpan w:val="3"/>
            <w:tcBorders>
              <w:top w:val="nil"/>
              <w:left w:val="nil"/>
              <w:bottom w:val="nil"/>
              <w:right w:val="nil"/>
            </w:tcBorders>
          </w:tcPr>
          <w:p w:rsidR="001E4BFC" w:rsidRDefault="001E4BFC" w:rsidP="006B35BA">
            <w:pPr>
              <w:rPr>
                <w:rFonts w:eastAsia="Calibri"/>
                <w:b/>
              </w:rPr>
            </w:pPr>
            <w:r>
              <w:rPr>
                <w:rFonts w:eastAsia="Calibri"/>
              </w:rPr>
              <w:t>Social media is an important part of getting the message out for events within the communities.  Please identify how local events were communicated to members and the community.</w:t>
            </w:r>
          </w:p>
        </w:tc>
      </w:tr>
      <w:tr w:rsidR="001E4BFC" w:rsidTr="008D3A9E">
        <w:trPr>
          <w:trHeight w:val="507"/>
        </w:trPr>
        <w:tc>
          <w:tcPr>
            <w:tcW w:w="1255" w:type="dxa"/>
            <w:tcBorders>
              <w:top w:val="nil"/>
            </w:tcBorders>
            <w:shd w:val="clear" w:color="auto" w:fill="000000"/>
          </w:tcPr>
          <w:p w:rsidR="001E4BFC" w:rsidRDefault="001E4BFC" w:rsidP="006B35BA">
            <w:pPr>
              <w:rPr>
                <w:rFonts w:ascii="Calibri" w:eastAsia="Calibri" w:hAnsi="Calibri" w:cs="Calibri"/>
                <w:color w:val="FFFFFF"/>
                <w:sz w:val="22"/>
                <w:szCs w:val="22"/>
              </w:rPr>
            </w:pPr>
            <w:r>
              <w:rPr>
                <w:rFonts w:ascii="Calibri" w:eastAsia="Calibri" w:hAnsi="Calibri" w:cs="Calibri"/>
                <w:color w:val="FFFFFF"/>
                <w:sz w:val="22"/>
                <w:szCs w:val="22"/>
              </w:rPr>
              <w:t>Check All that Apply</w:t>
            </w:r>
          </w:p>
        </w:tc>
        <w:tc>
          <w:tcPr>
            <w:tcW w:w="2610" w:type="dxa"/>
            <w:tcBorders>
              <w:top w:val="nil"/>
            </w:tcBorders>
            <w:shd w:val="clear" w:color="auto" w:fill="000000"/>
          </w:tcPr>
          <w:p w:rsidR="001E4BFC" w:rsidRDefault="001E4BFC" w:rsidP="006B35BA">
            <w:pPr>
              <w:rPr>
                <w:rFonts w:ascii="Calibri" w:eastAsia="Calibri" w:hAnsi="Calibri" w:cs="Calibri"/>
                <w:color w:val="FFFFFF"/>
                <w:sz w:val="22"/>
                <w:szCs w:val="22"/>
              </w:rPr>
            </w:pPr>
            <w:r>
              <w:rPr>
                <w:rFonts w:ascii="Calibri" w:eastAsia="Calibri" w:hAnsi="Calibri" w:cs="Calibri"/>
                <w:color w:val="FFFFFF"/>
                <w:sz w:val="22"/>
                <w:szCs w:val="22"/>
              </w:rPr>
              <w:t xml:space="preserve">Social Media </w:t>
            </w:r>
          </w:p>
        </w:tc>
        <w:tc>
          <w:tcPr>
            <w:tcW w:w="5485" w:type="dxa"/>
            <w:tcBorders>
              <w:top w:val="nil"/>
            </w:tcBorders>
            <w:shd w:val="clear" w:color="auto" w:fill="000000"/>
          </w:tcPr>
          <w:p w:rsidR="001E4BFC" w:rsidRDefault="001E4BFC" w:rsidP="006B35BA">
            <w:pPr>
              <w:rPr>
                <w:rFonts w:ascii="Calibri" w:eastAsia="Calibri" w:hAnsi="Calibri" w:cs="Calibri"/>
                <w:color w:val="FFFFFF"/>
                <w:sz w:val="22"/>
                <w:szCs w:val="22"/>
              </w:rPr>
            </w:pPr>
          </w:p>
        </w:tc>
      </w:tr>
      <w:tr w:rsidR="001E4BFC" w:rsidTr="008D3A9E">
        <w:tc>
          <w:tcPr>
            <w:tcW w:w="1255" w:type="dxa"/>
          </w:tcPr>
          <w:p w:rsidR="001E4BFC" w:rsidRPr="009A20B2" w:rsidRDefault="001E4BFC" w:rsidP="006B35BA">
            <w:r>
              <w:t>X</w:t>
            </w:r>
          </w:p>
        </w:tc>
        <w:tc>
          <w:tcPr>
            <w:tcW w:w="2610" w:type="dxa"/>
          </w:tcPr>
          <w:p w:rsidR="001E4BFC" w:rsidRPr="006B35BA" w:rsidRDefault="001E4BFC" w:rsidP="006B35BA">
            <w:pPr>
              <w:rPr>
                <w:b/>
              </w:rPr>
            </w:pPr>
            <w:proofErr w:type="spellStart"/>
            <w:r w:rsidRPr="006B35BA">
              <w:t>FaceBook</w:t>
            </w:r>
            <w:proofErr w:type="spellEnd"/>
            <w:r w:rsidRPr="006B35BA">
              <w:t xml:space="preserve"> (Local’s Page)</w:t>
            </w:r>
          </w:p>
        </w:tc>
        <w:tc>
          <w:tcPr>
            <w:tcW w:w="5485" w:type="dxa"/>
          </w:tcPr>
          <w:p w:rsidR="001E4BFC" w:rsidRPr="006B35BA" w:rsidRDefault="001E4BFC" w:rsidP="006B35BA">
            <w:r w:rsidRPr="006B35BA">
              <w:t>Memphis Area BPW</w:t>
            </w:r>
          </w:p>
        </w:tc>
      </w:tr>
      <w:tr w:rsidR="001E4BFC" w:rsidTr="008D3A9E">
        <w:tc>
          <w:tcPr>
            <w:tcW w:w="1255" w:type="dxa"/>
          </w:tcPr>
          <w:p w:rsidR="001E4BFC" w:rsidRDefault="001E4BFC" w:rsidP="006B35BA">
            <w:r>
              <w:t xml:space="preserve"> </w:t>
            </w:r>
          </w:p>
        </w:tc>
        <w:tc>
          <w:tcPr>
            <w:tcW w:w="2610" w:type="dxa"/>
          </w:tcPr>
          <w:p w:rsidR="001E4BFC" w:rsidRPr="006B35BA" w:rsidRDefault="001E4BFC" w:rsidP="006B35BA">
            <w:pPr>
              <w:rPr>
                <w:rFonts w:eastAsia="Calibri"/>
                <w:b/>
              </w:rPr>
            </w:pPr>
            <w:r w:rsidRPr="006B35BA">
              <w:rPr>
                <w:rFonts w:eastAsia="Calibri"/>
              </w:rPr>
              <w:t>Pinterest</w:t>
            </w:r>
          </w:p>
        </w:tc>
        <w:tc>
          <w:tcPr>
            <w:tcW w:w="5485" w:type="dxa"/>
          </w:tcPr>
          <w:p w:rsidR="001E4BFC" w:rsidRPr="006B35BA" w:rsidRDefault="001E4BFC" w:rsidP="006B35BA">
            <w:pPr>
              <w:rPr>
                <w:sz w:val="22"/>
                <w:szCs w:val="22"/>
              </w:rPr>
            </w:pPr>
          </w:p>
        </w:tc>
      </w:tr>
      <w:tr w:rsidR="001E4BFC" w:rsidTr="008D3A9E">
        <w:tc>
          <w:tcPr>
            <w:tcW w:w="1255" w:type="dxa"/>
          </w:tcPr>
          <w:p w:rsidR="001E4BFC" w:rsidRDefault="001E4BFC" w:rsidP="006B35BA"/>
        </w:tc>
        <w:tc>
          <w:tcPr>
            <w:tcW w:w="2610" w:type="dxa"/>
          </w:tcPr>
          <w:p w:rsidR="001E4BFC" w:rsidRPr="006B35BA" w:rsidRDefault="001E4BFC" w:rsidP="006B35BA">
            <w:pPr>
              <w:rPr>
                <w:rFonts w:eastAsia="Calibri"/>
                <w:b/>
              </w:rPr>
            </w:pPr>
            <w:r w:rsidRPr="006B35BA">
              <w:rPr>
                <w:rFonts w:eastAsia="Calibri"/>
              </w:rPr>
              <w:t>Twitter</w:t>
            </w:r>
          </w:p>
        </w:tc>
        <w:tc>
          <w:tcPr>
            <w:tcW w:w="5485" w:type="dxa"/>
          </w:tcPr>
          <w:p w:rsidR="001E4BFC" w:rsidRPr="006B35BA" w:rsidRDefault="001E4BFC" w:rsidP="006B35BA">
            <w:pPr>
              <w:rPr>
                <w:sz w:val="22"/>
                <w:szCs w:val="22"/>
              </w:rPr>
            </w:pPr>
          </w:p>
        </w:tc>
      </w:tr>
      <w:tr w:rsidR="001E4BFC" w:rsidTr="008D3A9E">
        <w:tc>
          <w:tcPr>
            <w:tcW w:w="1255" w:type="dxa"/>
          </w:tcPr>
          <w:p w:rsidR="001E4BFC" w:rsidRPr="009A20B2" w:rsidRDefault="001E4BFC" w:rsidP="006B35BA">
            <w:r>
              <w:t>X</w:t>
            </w:r>
          </w:p>
        </w:tc>
        <w:tc>
          <w:tcPr>
            <w:tcW w:w="2610" w:type="dxa"/>
          </w:tcPr>
          <w:p w:rsidR="001E4BFC" w:rsidRPr="006B35BA" w:rsidRDefault="001E4BFC" w:rsidP="006B35BA">
            <w:pPr>
              <w:rPr>
                <w:b/>
              </w:rPr>
            </w:pPr>
            <w:r w:rsidRPr="006B35BA">
              <w:t>Local’s Website</w:t>
            </w:r>
          </w:p>
        </w:tc>
        <w:tc>
          <w:tcPr>
            <w:tcW w:w="5485" w:type="dxa"/>
          </w:tcPr>
          <w:p w:rsidR="001E4BFC" w:rsidRPr="006B35BA" w:rsidRDefault="001E4BFC" w:rsidP="006B35BA">
            <w:r w:rsidRPr="006B35BA">
              <w:t>http://memphisbpw.weebly.com/</w:t>
            </w:r>
          </w:p>
        </w:tc>
      </w:tr>
      <w:tr w:rsidR="001E4BFC" w:rsidTr="008D3A9E">
        <w:tc>
          <w:tcPr>
            <w:tcW w:w="1255" w:type="dxa"/>
            <w:tcBorders>
              <w:bottom w:val="single" w:sz="4" w:space="0" w:color="000000"/>
            </w:tcBorders>
          </w:tcPr>
          <w:p w:rsidR="001E4BFC" w:rsidRDefault="001E4BFC" w:rsidP="006B35BA">
            <w:pPr>
              <w:rPr>
                <w:sz w:val="22"/>
                <w:szCs w:val="22"/>
              </w:rPr>
            </w:pPr>
          </w:p>
        </w:tc>
        <w:tc>
          <w:tcPr>
            <w:tcW w:w="2610" w:type="dxa"/>
            <w:tcBorders>
              <w:bottom w:val="single" w:sz="4" w:space="0" w:color="000000"/>
            </w:tcBorders>
          </w:tcPr>
          <w:p w:rsidR="001E4BFC" w:rsidRPr="006B35BA" w:rsidRDefault="001E4BFC" w:rsidP="006B35BA">
            <w:pPr>
              <w:rPr>
                <w:rFonts w:eastAsia="Calibri"/>
                <w:b/>
              </w:rPr>
            </w:pPr>
            <w:r w:rsidRPr="006B35BA">
              <w:rPr>
                <w:rFonts w:eastAsia="Calibri"/>
              </w:rPr>
              <w:t>Other</w:t>
            </w:r>
          </w:p>
        </w:tc>
        <w:tc>
          <w:tcPr>
            <w:tcW w:w="5485" w:type="dxa"/>
            <w:tcBorders>
              <w:bottom w:val="single" w:sz="4" w:space="0" w:color="000000"/>
            </w:tcBorders>
          </w:tcPr>
          <w:p w:rsidR="001E4BFC" w:rsidRPr="006B35BA" w:rsidRDefault="001E4BFC" w:rsidP="006B35BA">
            <w:pPr>
              <w:rPr>
                <w:sz w:val="22"/>
                <w:szCs w:val="22"/>
              </w:rPr>
            </w:pPr>
          </w:p>
        </w:tc>
      </w:tr>
      <w:tr w:rsidR="001E4BFC" w:rsidTr="008D3A9E">
        <w:tc>
          <w:tcPr>
            <w:tcW w:w="9350" w:type="dxa"/>
            <w:gridSpan w:val="3"/>
            <w:tcBorders>
              <w:top w:val="single" w:sz="4" w:space="0" w:color="000000"/>
              <w:left w:val="nil"/>
              <w:bottom w:val="nil"/>
              <w:right w:val="nil"/>
            </w:tcBorders>
          </w:tcPr>
          <w:p w:rsidR="001E4BFC" w:rsidRDefault="001E4BFC" w:rsidP="006B35BA">
            <w:pPr>
              <w:rPr>
                <w:sz w:val="22"/>
                <w:szCs w:val="22"/>
              </w:rPr>
            </w:pPr>
          </w:p>
        </w:tc>
      </w:tr>
    </w:tbl>
    <w:p w:rsidR="001E4BFC" w:rsidRPr="001E4BFC" w:rsidRDefault="001E4BFC" w:rsidP="001E4BFC"/>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270"/>
        <w:gridCol w:w="4675"/>
      </w:tblGrid>
      <w:tr w:rsidR="001E4BFC" w:rsidRPr="001E4BFC" w:rsidTr="008D3A9E">
        <w:tc>
          <w:tcPr>
            <w:tcW w:w="9350" w:type="dxa"/>
            <w:gridSpan w:val="3"/>
            <w:tcBorders>
              <w:top w:val="nil"/>
              <w:left w:val="nil"/>
              <w:bottom w:val="nil"/>
              <w:right w:val="nil"/>
            </w:tcBorders>
            <w:shd w:val="clear" w:color="auto" w:fill="FFFFFF"/>
          </w:tcPr>
          <w:p w:rsidR="001E4BFC" w:rsidRPr="001E4BFC" w:rsidRDefault="001E4BFC" w:rsidP="008D3A9E">
            <w:pPr>
              <w:rPr>
                <w:b/>
              </w:rPr>
            </w:pPr>
            <w:r w:rsidRPr="001E4BFC">
              <w:rPr>
                <w:b/>
              </w:rPr>
              <w:t>Due Date for President’s Report:  May 15, 2022</w:t>
            </w:r>
          </w:p>
        </w:tc>
      </w:tr>
      <w:tr w:rsidR="001E4BFC" w:rsidTr="008D3A9E">
        <w:tc>
          <w:tcPr>
            <w:tcW w:w="4405" w:type="dxa"/>
            <w:tcBorders>
              <w:top w:val="nil"/>
              <w:left w:val="nil"/>
              <w:bottom w:val="single" w:sz="4" w:space="0" w:color="0B5394"/>
              <w:right w:val="nil"/>
            </w:tcBorders>
          </w:tcPr>
          <w:p w:rsidR="001E4BFC" w:rsidRPr="001E4BFC" w:rsidRDefault="001E4BFC" w:rsidP="001E4BFC"/>
          <w:p w:rsidR="001E4BFC" w:rsidRPr="001E4BFC" w:rsidRDefault="001E4BFC" w:rsidP="001E4BFC">
            <w:r w:rsidRPr="001E4BFC">
              <w:t>Martha Ervin</w:t>
            </w:r>
          </w:p>
        </w:tc>
        <w:tc>
          <w:tcPr>
            <w:tcW w:w="270" w:type="dxa"/>
            <w:tcBorders>
              <w:top w:val="nil"/>
              <w:left w:val="nil"/>
              <w:bottom w:val="nil"/>
              <w:right w:val="nil"/>
            </w:tcBorders>
          </w:tcPr>
          <w:p w:rsidR="001E4BFC" w:rsidRPr="001E4BFC" w:rsidRDefault="001E4BFC" w:rsidP="001E4BFC"/>
        </w:tc>
        <w:tc>
          <w:tcPr>
            <w:tcW w:w="4675" w:type="dxa"/>
            <w:tcBorders>
              <w:top w:val="nil"/>
              <w:left w:val="nil"/>
              <w:bottom w:val="single" w:sz="4" w:space="0" w:color="000000"/>
              <w:right w:val="nil"/>
            </w:tcBorders>
          </w:tcPr>
          <w:p w:rsidR="001E4BFC" w:rsidRPr="001E4BFC" w:rsidRDefault="001E4BFC" w:rsidP="001E4BFC">
            <w:r w:rsidRPr="001E4BFC">
              <w:t>May, 1/2022</w:t>
            </w:r>
          </w:p>
        </w:tc>
      </w:tr>
      <w:tr w:rsidR="001E4BFC" w:rsidTr="008D3A9E">
        <w:tc>
          <w:tcPr>
            <w:tcW w:w="4405" w:type="dxa"/>
            <w:tcBorders>
              <w:top w:val="single" w:sz="4" w:space="0" w:color="0B5394"/>
              <w:left w:val="nil"/>
              <w:bottom w:val="nil"/>
              <w:right w:val="nil"/>
            </w:tcBorders>
          </w:tcPr>
          <w:p w:rsidR="001E4BFC" w:rsidRPr="001E4BFC" w:rsidRDefault="001E4BFC" w:rsidP="001E4BFC">
            <w:r w:rsidRPr="001E4BFC">
              <w:t>Submitted By</w:t>
            </w:r>
          </w:p>
        </w:tc>
        <w:tc>
          <w:tcPr>
            <w:tcW w:w="270" w:type="dxa"/>
            <w:tcBorders>
              <w:top w:val="nil"/>
              <w:left w:val="nil"/>
              <w:bottom w:val="nil"/>
              <w:right w:val="nil"/>
            </w:tcBorders>
          </w:tcPr>
          <w:p w:rsidR="001E4BFC" w:rsidRPr="001E4BFC" w:rsidRDefault="001E4BFC" w:rsidP="001E4BFC"/>
        </w:tc>
        <w:tc>
          <w:tcPr>
            <w:tcW w:w="4675" w:type="dxa"/>
            <w:tcBorders>
              <w:top w:val="single" w:sz="4" w:space="0" w:color="000000"/>
              <w:left w:val="nil"/>
              <w:bottom w:val="nil"/>
              <w:right w:val="nil"/>
            </w:tcBorders>
          </w:tcPr>
          <w:p w:rsidR="001E4BFC" w:rsidRPr="001E4BFC" w:rsidRDefault="001E4BFC" w:rsidP="001E4BFC">
            <w:r w:rsidRPr="001E4BFC">
              <w:t>Date Submitted</w:t>
            </w:r>
          </w:p>
        </w:tc>
      </w:tr>
      <w:tr w:rsidR="001E4BFC" w:rsidTr="008D3A9E">
        <w:tc>
          <w:tcPr>
            <w:tcW w:w="4405" w:type="dxa"/>
            <w:tcBorders>
              <w:top w:val="nil"/>
              <w:left w:val="nil"/>
              <w:bottom w:val="single" w:sz="4" w:space="0" w:color="0B5394"/>
              <w:right w:val="nil"/>
            </w:tcBorders>
          </w:tcPr>
          <w:p w:rsidR="001E4BFC" w:rsidRPr="001E4BFC" w:rsidRDefault="001E4BFC" w:rsidP="001E4BFC"/>
          <w:p w:rsidR="001E4BFC" w:rsidRPr="001E4BFC" w:rsidRDefault="00A366E9" w:rsidP="001E4BFC">
            <w:hyperlink r:id="rId46" w:history="1">
              <w:r w:rsidR="001E4BFC" w:rsidRPr="001E4BFC">
                <w:rPr>
                  <w:rStyle w:val="Hyperlink"/>
                </w:rPr>
                <w:t>Martha.ervin@ervinhypnosiscenter.com</w:t>
              </w:r>
            </w:hyperlink>
          </w:p>
        </w:tc>
        <w:tc>
          <w:tcPr>
            <w:tcW w:w="270" w:type="dxa"/>
            <w:tcBorders>
              <w:top w:val="nil"/>
              <w:left w:val="nil"/>
              <w:bottom w:val="nil"/>
              <w:right w:val="nil"/>
            </w:tcBorders>
          </w:tcPr>
          <w:p w:rsidR="001E4BFC" w:rsidRPr="001E4BFC" w:rsidRDefault="001E4BFC" w:rsidP="001E4BFC"/>
        </w:tc>
        <w:tc>
          <w:tcPr>
            <w:tcW w:w="4675" w:type="dxa"/>
            <w:tcBorders>
              <w:top w:val="nil"/>
              <w:left w:val="nil"/>
              <w:bottom w:val="single" w:sz="4" w:space="0" w:color="0B5394"/>
              <w:right w:val="nil"/>
            </w:tcBorders>
          </w:tcPr>
          <w:p w:rsidR="001E4BFC" w:rsidRPr="001E4BFC" w:rsidRDefault="001E4BFC" w:rsidP="001E4BFC"/>
          <w:p w:rsidR="001E4BFC" w:rsidRPr="001E4BFC" w:rsidRDefault="001E4BFC" w:rsidP="001E4BFC">
            <w:r w:rsidRPr="001E4BFC">
              <w:t>(901) 489-5481</w:t>
            </w:r>
          </w:p>
        </w:tc>
      </w:tr>
      <w:tr w:rsidR="001E4BFC" w:rsidTr="008D3A9E">
        <w:tc>
          <w:tcPr>
            <w:tcW w:w="4405" w:type="dxa"/>
            <w:tcBorders>
              <w:top w:val="single" w:sz="4" w:space="0" w:color="0B5394"/>
              <w:left w:val="nil"/>
              <w:bottom w:val="nil"/>
              <w:right w:val="nil"/>
            </w:tcBorders>
          </w:tcPr>
          <w:p w:rsidR="001E4BFC" w:rsidRDefault="001E4BFC" w:rsidP="008D3A9E">
            <w:proofErr w:type="spellStart"/>
            <w:r>
              <w:t>eMail</w:t>
            </w:r>
            <w:proofErr w:type="spellEnd"/>
            <w:r>
              <w:t xml:space="preserve"> Address of Submitter</w:t>
            </w:r>
          </w:p>
        </w:tc>
        <w:tc>
          <w:tcPr>
            <w:tcW w:w="270" w:type="dxa"/>
            <w:tcBorders>
              <w:top w:val="nil"/>
              <w:left w:val="nil"/>
              <w:bottom w:val="nil"/>
              <w:right w:val="nil"/>
            </w:tcBorders>
          </w:tcPr>
          <w:p w:rsidR="001E4BFC" w:rsidRDefault="001E4BFC" w:rsidP="008D3A9E"/>
        </w:tc>
        <w:tc>
          <w:tcPr>
            <w:tcW w:w="4675" w:type="dxa"/>
            <w:tcBorders>
              <w:top w:val="single" w:sz="4" w:space="0" w:color="0B5394"/>
              <w:left w:val="nil"/>
              <w:bottom w:val="nil"/>
              <w:right w:val="nil"/>
            </w:tcBorders>
          </w:tcPr>
          <w:p w:rsidR="001E4BFC" w:rsidRDefault="001E4BFC" w:rsidP="008D3A9E">
            <w:r>
              <w:t>Phone Number</w:t>
            </w:r>
          </w:p>
        </w:tc>
      </w:tr>
    </w:tbl>
    <w:p w:rsidR="001E4BFC" w:rsidRDefault="001E4BFC" w:rsidP="001E4BFC"/>
    <w:p w:rsidR="001E4BFC" w:rsidRDefault="001E4BFC" w:rsidP="001E4BFC"/>
    <w:p w:rsidR="001E4BFC" w:rsidRDefault="001E4BFC" w:rsidP="001E4BFC"/>
    <w:p w:rsidR="001E4BFC" w:rsidRDefault="001E4BFC">
      <w:pPr>
        <w:spacing w:after="160" w:line="259" w:lineRule="auto"/>
        <w:rPr>
          <w:rFonts w:asciiTheme="majorHAnsi" w:eastAsiaTheme="majorEastAsia" w:hAnsiTheme="majorHAnsi" w:cstheme="majorBidi"/>
          <w:color w:val="2E74B5" w:themeColor="accent1" w:themeShade="BF"/>
          <w:sz w:val="26"/>
          <w:szCs w:val="26"/>
        </w:rPr>
      </w:pPr>
      <w:r>
        <w:br w:type="page"/>
      </w:r>
    </w:p>
    <w:p w:rsidR="001E4BFC" w:rsidRDefault="001E4BFC" w:rsidP="001E4BFC">
      <w:pPr>
        <w:pStyle w:val="Heading2"/>
      </w:pPr>
      <w:bookmarkStart w:id="47" w:name="_Toc104122037"/>
      <w:r>
        <w:lastRenderedPageBreak/>
        <w:t>Rockwood BPW</w:t>
      </w:r>
      <w:bookmarkEnd w:id="47"/>
    </w:p>
    <w:p w:rsidR="001E4BFC" w:rsidRDefault="001E4BFC" w:rsidP="001E4BFC">
      <w:pPr>
        <w:widowControl w:val="0"/>
        <w:pBdr>
          <w:top w:val="nil"/>
          <w:left w:val="nil"/>
          <w:bottom w:val="nil"/>
          <w:right w:val="nil"/>
          <w:between w:val="nil"/>
        </w:pBdr>
        <w:spacing w:line="276" w:lineRule="auto"/>
        <w:rPr>
          <w:rFonts w:ascii="Arial" w:eastAsia="Arial" w:hAnsi="Arial" w:cs="Arial"/>
          <w:color w:val="000000"/>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1785"/>
        <w:gridCol w:w="4675"/>
      </w:tblGrid>
      <w:tr w:rsidR="001E4BFC" w:rsidTr="008D3A9E">
        <w:tc>
          <w:tcPr>
            <w:tcW w:w="4680" w:type="dxa"/>
            <w:gridSpan w:val="2"/>
          </w:tcPr>
          <w:p w:rsidR="001E4BFC" w:rsidRDefault="001E4BFC" w:rsidP="001E4BFC">
            <w:r>
              <w:t>Name of Local Organization</w:t>
            </w:r>
          </w:p>
        </w:tc>
        <w:tc>
          <w:tcPr>
            <w:tcW w:w="4675" w:type="dxa"/>
          </w:tcPr>
          <w:p w:rsidR="001E4BFC" w:rsidRDefault="001E4BFC" w:rsidP="001E4BFC">
            <w:r>
              <w:t>Rockwood BPW</w:t>
            </w:r>
          </w:p>
        </w:tc>
      </w:tr>
      <w:tr w:rsidR="001E4BFC" w:rsidTr="008D3A9E">
        <w:tc>
          <w:tcPr>
            <w:tcW w:w="4680" w:type="dxa"/>
            <w:gridSpan w:val="2"/>
          </w:tcPr>
          <w:p w:rsidR="001E4BFC" w:rsidRDefault="001E4BFC" w:rsidP="001E4BFC">
            <w:r>
              <w:t>Enter Meeting Location, Date and Time</w:t>
            </w:r>
          </w:p>
        </w:tc>
        <w:tc>
          <w:tcPr>
            <w:tcW w:w="4675" w:type="dxa"/>
          </w:tcPr>
          <w:p w:rsidR="001E4BFC" w:rsidRDefault="001E4BFC" w:rsidP="001E4BFC">
            <w:r>
              <w:t>3</w:t>
            </w:r>
            <w:r w:rsidRPr="00443A37">
              <w:rPr>
                <w:vertAlign w:val="superscript"/>
              </w:rPr>
              <w:t>rd</w:t>
            </w:r>
            <w:r>
              <w:t xml:space="preserve"> Tuesday, Victorian Square</w:t>
            </w:r>
          </w:p>
        </w:tc>
      </w:tr>
      <w:tr w:rsidR="001E4BFC" w:rsidTr="008D3A9E">
        <w:tc>
          <w:tcPr>
            <w:tcW w:w="4680" w:type="dxa"/>
            <w:gridSpan w:val="2"/>
            <w:tcBorders>
              <w:bottom w:val="single" w:sz="4" w:space="0" w:color="000000"/>
            </w:tcBorders>
          </w:tcPr>
          <w:p w:rsidR="001E4BFC" w:rsidRDefault="001E4BFC" w:rsidP="001E4BFC">
            <w:r>
              <w:t>Enter Member’s Dues</w:t>
            </w:r>
          </w:p>
        </w:tc>
        <w:tc>
          <w:tcPr>
            <w:tcW w:w="4675" w:type="dxa"/>
            <w:tcBorders>
              <w:bottom w:val="single" w:sz="4" w:space="0" w:color="000000"/>
            </w:tcBorders>
          </w:tcPr>
          <w:p w:rsidR="001E4BFC" w:rsidRDefault="001E4BFC" w:rsidP="001E4BFC">
            <w:r>
              <w:t>$5</w:t>
            </w:r>
          </w:p>
        </w:tc>
      </w:tr>
      <w:tr w:rsidR="001E4BFC" w:rsidTr="008D3A9E">
        <w:tc>
          <w:tcPr>
            <w:tcW w:w="9355" w:type="dxa"/>
            <w:gridSpan w:val="3"/>
            <w:tcBorders>
              <w:top w:val="single" w:sz="4" w:space="0" w:color="000000"/>
              <w:left w:val="nil"/>
              <w:bottom w:val="nil"/>
              <w:right w:val="nil"/>
            </w:tcBorders>
          </w:tcPr>
          <w:p w:rsidR="001E4BFC" w:rsidRDefault="001E4BFC" w:rsidP="001E4BFC"/>
        </w:tc>
      </w:tr>
      <w:tr w:rsidR="001E4BFC" w:rsidTr="008D3A9E">
        <w:tc>
          <w:tcPr>
            <w:tcW w:w="9355" w:type="dxa"/>
            <w:gridSpan w:val="3"/>
            <w:tcBorders>
              <w:top w:val="nil"/>
              <w:left w:val="nil"/>
              <w:bottom w:val="nil"/>
              <w:right w:val="nil"/>
            </w:tcBorders>
          </w:tcPr>
          <w:p w:rsidR="001E4BFC" w:rsidRPr="00A66DC5" w:rsidRDefault="001E4BFC" w:rsidP="001E4BFC">
            <w:pPr>
              <w:rPr>
                <w:b/>
                <w:sz w:val="28"/>
                <w:szCs w:val="28"/>
              </w:rPr>
            </w:pPr>
            <w:r w:rsidRPr="00A66DC5">
              <w:rPr>
                <w:b/>
                <w:sz w:val="28"/>
                <w:szCs w:val="28"/>
              </w:rPr>
              <w:t>Officer Information (2021 – 2022)</w:t>
            </w:r>
          </w:p>
        </w:tc>
      </w:tr>
      <w:tr w:rsidR="001E4BFC" w:rsidTr="008D3A9E">
        <w:tc>
          <w:tcPr>
            <w:tcW w:w="9355" w:type="dxa"/>
            <w:gridSpan w:val="3"/>
            <w:tcBorders>
              <w:top w:val="nil"/>
              <w:left w:val="nil"/>
              <w:bottom w:val="nil"/>
              <w:right w:val="nil"/>
            </w:tcBorders>
          </w:tcPr>
          <w:p w:rsidR="001E4BFC" w:rsidRDefault="001E4BFC" w:rsidP="001E4BFC">
            <w:r>
              <w:t>All the following fields are required.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1E4BFC" w:rsidRDefault="001E4BFC" w:rsidP="001E4BFC"/>
        </w:tc>
      </w:tr>
      <w:tr w:rsidR="001E4BFC" w:rsidTr="008D3A9E">
        <w:tc>
          <w:tcPr>
            <w:tcW w:w="2895" w:type="dxa"/>
            <w:tcBorders>
              <w:top w:val="nil"/>
            </w:tcBorders>
            <w:shd w:val="clear" w:color="auto" w:fill="000000"/>
          </w:tcPr>
          <w:p w:rsidR="001E4BFC" w:rsidRDefault="001E4BFC" w:rsidP="001E4BFC">
            <w:pPr>
              <w:rPr>
                <w:b/>
                <w:color w:val="FFFFFF"/>
                <w:highlight w:val="black"/>
              </w:rPr>
            </w:pPr>
            <w:r>
              <w:rPr>
                <w:b/>
                <w:color w:val="FFFFFF"/>
                <w:highlight w:val="black"/>
              </w:rPr>
              <w:t>Office</w:t>
            </w:r>
          </w:p>
        </w:tc>
        <w:tc>
          <w:tcPr>
            <w:tcW w:w="1785" w:type="dxa"/>
            <w:tcBorders>
              <w:top w:val="nil"/>
            </w:tcBorders>
            <w:shd w:val="clear" w:color="auto" w:fill="000000"/>
          </w:tcPr>
          <w:p w:rsidR="001E4BFC" w:rsidRDefault="001E4BFC" w:rsidP="001E4BFC">
            <w:pPr>
              <w:rPr>
                <w:b/>
                <w:color w:val="FFFFFF"/>
                <w:highlight w:val="black"/>
              </w:rPr>
            </w:pPr>
            <w:r>
              <w:rPr>
                <w:b/>
                <w:color w:val="FFFFFF"/>
                <w:highlight w:val="black"/>
              </w:rPr>
              <w:t>Name</w:t>
            </w:r>
          </w:p>
        </w:tc>
        <w:tc>
          <w:tcPr>
            <w:tcW w:w="4675" w:type="dxa"/>
            <w:tcBorders>
              <w:top w:val="nil"/>
            </w:tcBorders>
            <w:shd w:val="clear" w:color="auto" w:fill="000000"/>
          </w:tcPr>
          <w:p w:rsidR="001E4BFC" w:rsidRDefault="001E4BFC" w:rsidP="001E4BFC">
            <w:pPr>
              <w:rPr>
                <w:b/>
                <w:color w:val="FFFFFF"/>
                <w:highlight w:val="black"/>
              </w:rPr>
            </w:pPr>
            <w:proofErr w:type="spellStart"/>
            <w:r>
              <w:rPr>
                <w:b/>
                <w:color w:val="FFFFFF"/>
                <w:highlight w:val="black"/>
              </w:rPr>
              <w:t>eMail</w:t>
            </w:r>
            <w:proofErr w:type="spellEnd"/>
            <w:r>
              <w:rPr>
                <w:b/>
                <w:color w:val="FFFFFF"/>
                <w:highlight w:val="black"/>
              </w:rPr>
              <w:t xml:space="preserve"> Address</w:t>
            </w:r>
          </w:p>
        </w:tc>
      </w:tr>
      <w:tr w:rsidR="001E4BFC" w:rsidTr="008D3A9E">
        <w:tc>
          <w:tcPr>
            <w:tcW w:w="2895" w:type="dxa"/>
          </w:tcPr>
          <w:p w:rsidR="001E4BFC" w:rsidRDefault="001E4BFC" w:rsidP="001E4BFC">
            <w:pPr>
              <w:rPr>
                <w:b/>
              </w:rPr>
            </w:pPr>
            <w:r>
              <w:rPr>
                <w:b/>
              </w:rPr>
              <w:t>President</w:t>
            </w:r>
          </w:p>
        </w:tc>
        <w:tc>
          <w:tcPr>
            <w:tcW w:w="1785" w:type="dxa"/>
          </w:tcPr>
          <w:p w:rsidR="001E4BFC" w:rsidRPr="0056533D" w:rsidRDefault="001E4BFC" w:rsidP="001E4BFC">
            <w:pPr>
              <w:rPr>
                <w:rFonts w:cstheme="minorHAnsi"/>
              </w:rPr>
            </w:pPr>
            <w:r>
              <w:rPr>
                <w:rFonts w:cstheme="minorHAnsi"/>
              </w:rPr>
              <w:t>Lee Ann Gaddis</w:t>
            </w:r>
          </w:p>
        </w:tc>
        <w:tc>
          <w:tcPr>
            <w:tcW w:w="4675" w:type="dxa"/>
          </w:tcPr>
          <w:p w:rsidR="001E4BFC" w:rsidRPr="0056533D" w:rsidRDefault="001E4BFC" w:rsidP="001E4BFC">
            <w:pPr>
              <w:rPr>
                <w:rStyle w:val="Style1"/>
                <w:rFonts w:asciiTheme="minorHAnsi" w:hAnsiTheme="minorHAnsi" w:cstheme="minorHAnsi"/>
                <w:sz w:val="22"/>
              </w:rPr>
            </w:pPr>
            <w:r>
              <w:rPr>
                <w:rStyle w:val="Style1"/>
                <w:rFonts w:asciiTheme="minorHAnsi" w:hAnsiTheme="minorHAnsi" w:cstheme="minorHAnsi"/>
                <w:sz w:val="22"/>
              </w:rPr>
              <w:t>leeann4002@yahoo.com</w:t>
            </w:r>
          </w:p>
        </w:tc>
      </w:tr>
      <w:tr w:rsidR="001E4BFC" w:rsidTr="008D3A9E">
        <w:tc>
          <w:tcPr>
            <w:tcW w:w="2895" w:type="dxa"/>
          </w:tcPr>
          <w:p w:rsidR="001E4BFC" w:rsidRDefault="001E4BFC" w:rsidP="001E4BFC">
            <w:pPr>
              <w:rPr>
                <w:b/>
              </w:rPr>
            </w:pPr>
            <w:r>
              <w:rPr>
                <w:b/>
              </w:rPr>
              <w:t>Vice President</w:t>
            </w:r>
          </w:p>
        </w:tc>
        <w:tc>
          <w:tcPr>
            <w:tcW w:w="1785" w:type="dxa"/>
          </w:tcPr>
          <w:p w:rsidR="001E4BFC" w:rsidRPr="0056533D" w:rsidRDefault="001E4BFC" w:rsidP="001E4BFC">
            <w:pPr>
              <w:rPr>
                <w:rFonts w:cstheme="minorHAnsi"/>
              </w:rPr>
            </w:pPr>
            <w:r>
              <w:rPr>
                <w:rFonts w:cstheme="minorHAnsi"/>
              </w:rPr>
              <w:t xml:space="preserve">Geraldine </w:t>
            </w:r>
            <w:proofErr w:type="spellStart"/>
            <w:r>
              <w:rPr>
                <w:rFonts w:cstheme="minorHAnsi"/>
              </w:rPr>
              <w:t>Wallick</w:t>
            </w:r>
            <w:proofErr w:type="spellEnd"/>
          </w:p>
        </w:tc>
        <w:tc>
          <w:tcPr>
            <w:tcW w:w="4675" w:type="dxa"/>
          </w:tcPr>
          <w:p w:rsidR="001E4BFC" w:rsidRPr="0056533D" w:rsidRDefault="001E4BFC" w:rsidP="001E4BFC">
            <w:pPr>
              <w:rPr>
                <w:rStyle w:val="Style1"/>
                <w:rFonts w:asciiTheme="minorHAnsi" w:hAnsiTheme="minorHAnsi" w:cstheme="minorHAnsi"/>
                <w:sz w:val="22"/>
              </w:rPr>
            </w:pPr>
            <w:r>
              <w:rPr>
                <w:rStyle w:val="Style1"/>
                <w:rFonts w:asciiTheme="minorHAnsi" w:hAnsiTheme="minorHAnsi" w:cstheme="minorHAnsi"/>
                <w:sz w:val="22"/>
              </w:rPr>
              <w:t>leeann4002@yahoo.com</w:t>
            </w:r>
          </w:p>
        </w:tc>
      </w:tr>
      <w:tr w:rsidR="001E4BFC" w:rsidTr="008D3A9E">
        <w:tc>
          <w:tcPr>
            <w:tcW w:w="2895" w:type="dxa"/>
          </w:tcPr>
          <w:p w:rsidR="001E4BFC" w:rsidRDefault="001E4BFC" w:rsidP="001E4BFC">
            <w:pPr>
              <w:rPr>
                <w:b/>
              </w:rPr>
            </w:pPr>
            <w:r>
              <w:rPr>
                <w:b/>
              </w:rPr>
              <w:t>Secretary</w:t>
            </w:r>
          </w:p>
        </w:tc>
        <w:tc>
          <w:tcPr>
            <w:tcW w:w="1785" w:type="dxa"/>
          </w:tcPr>
          <w:p w:rsidR="001E4BFC" w:rsidRPr="0056533D" w:rsidRDefault="001E4BFC" w:rsidP="001E4BFC">
            <w:pPr>
              <w:rPr>
                <w:rFonts w:cstheme="minorHAnsi"/>
              </w:rPr>
            </w:pPr>
            <w:r>
              <w:rPr>
                <w:rFonts w:cstheme="minorHAnsi"/>
              </w:rPr>
              <w:t>Becky Layne</w:t>
            </w:r>
          </w:p>
        </w:tc>
        <w:tc>
          <w:tcPr>
            <w:tcW w:w="4675" w:type="dxa"/>
          </w:tcPr>
          <w:p w:rsidR="001E4BFC" w:rsidRPr="0056533D" w:rsidRDefault="001E4BFC" w:rsidP="001E4BFC">
            <w:pPr>
              <w:rPr>
                <w:rStyle w:val="Style1"/>
                <w:rFonts w:asciiTheme="minorHAnsi" w:hAnsiTheme="minorHAnsi" w:cstheme="minorHAnsi"/>
                <w:sz w:val="22"/>
              </w:rPr>
            </w:pPr>
            <w:r>
              <w:rPr>
                <w:rStyle w:val="Style1"/>
                <w:rFonts w:asciiTheme="minorHAnsi" w:hAnsiTheme="minorHAnsi" w:cstheme="minorHAnsi"/>
                <w:sz w:val="22"/>
              </w:rPr>
              <w:t>layne_rf@hotmail.com</w:t>
            </w:r>
          </w:p>
        </w:tc>
      </w:tr>
      <w:tr w:rsidR="001E4BFC" w:rsidTr="008D3A9E">
        <w:tc>
          <w:tcPr>
            <w:tcW w:w="2895" w:type="dxa"/>
          </w:tcPr>
          <w:p w:rsidR="001E4BFC" w:rsidRDefault="001E4BFC" w:rsidP="001E4BFC">
            <w:pPr>
              <w:rPr>
                <w:b/>
              </w:rPr>
            </w:pPr>
            <w:r>
              <w:rPr>
                <w:b/>
              </w:rPr>
              <w:t>Treasurer</w:t>
            </w:r>
          </w:p>
        </w:tc>
        <w:tc>
          <w:tcPr>
            <w:tcW w:w="1785" w:type="dxa"/>
          </w:tcPr>
          <w:p w:rsidR="001E4BFC" w:rsidRPr="0056533D" w:rsidRDefault="001E4BFC" w:rsidP="001E4BFC">
            <w:pPr>
              <w:rPr>
                <w:rFonts w:cstheme="minorHAnsi"/>
              </w:rPr>
            </w:pPr>
            <w:r>
              <w:rPr>
                <w:rFonts w:cstheme="minorHAnsi"/>
              </w:rPr>
              <w:t>Amy Jones</w:t>
            </w:r>
          </w:p>
        </w:tc>
        <w:tc>
          <w:tcPr>
            <w:tcW w:w="4675" w:type="dxa"/>
          </w:tcPr>
          <w:p w:rsidR="001E4BFC" w:rsidRPr="0056533D" w:rsidRDefault="001E4BFC" w:rsidP="001E4BFC">
            <w:pPr>
              <w:rPr>
                <w:rStyle w:val="Style1"/>
                <w:rFonts w:asciiTheme="minorHAnsi" w:hAnsiTheme="minorHAnsi" w:cstheme="minorHAnsi"/>
                <w:sz w:val="22"/>
              </w:rPr>
            </w:pPr>
            <w:r>
              <w:rPr>
                <w:rStyle w:val="Style1"/>
                <w:rFonts w:asciiTheme="minorHAnsi" w:hAnsiTheme="minorHAnsi" w:cstheme="minorHAnsi"/>
                <w:sz w:val="22"/>
              </w:rPr>
              <w:t>leeann4002@yahoo.com</w:t>
            </w:r>
          </w:p>
        </w:tc>
      </w:tr>
      <w:tr w:rsidR="001E4BFC" w:rsidTr="008D3A9E">
        <w:tc>
          <w:tcPr>
            <w:tcW w:w="2895" w:type="dxa"/>
            <w:tcBorders>
              <w:bottom w:val="single" w:sz="4" w:space="0" w:color="000000"/>
            </w:tcBorders>
          </w:tcPr>
          <w:p w:rsidR="001E4BFC" w:rsidRDefault="001E4BFC" w:rsidP="001E4BFC">
            <w:pPr>
              <w:rPr>
                <w:b/>
              </w:rPr>
            </w:pPr>
            <w:r>
              <w:rPr>
                <w:b/>
              </w:rPr>
              <w:t>Additional Officers not listed:</w:t>
            </w:r>
          </w:p>
        </w:tc>
        <w:tc>
          <w:tcPr>
            <w:tcW w:w="1785" w:type="dxa"/>
            <w:tcBorders>
              <w:bottom w:val="single" w:sz="4" w:space="0" w:color="000000"/>
            </w:tcBorders>
          </w:tcPr>
          <w:p w:rsidR="001E4BFC" w:rsidRDefault="001E4BFC" w:rsidP="001E4BFC">
            <w:pPr>
              <w:rPr>
                <w:rFonts w:cstheme="minorHAnsi"/>
              </w:rPr>
            </w:pPr>
            <w:r>
              <w:rPr>
                <w:rFonts w:cstheme="minorHAnsi"/>
              </w:rPr>
              <w:t>Corresponding</w:t>
            </w:r>
          </w:p>
          <w:p w:rsidR="001E4BFC" w:rsidRPr="0056533D" w:rsidRDefault="001E4BFC" w:rsidP="001E4BFC">
            <w:pPr>
              <w:rPr>
                <w:rFonts w:cstheme="minorHAnsi"/>
              </w:rPr>
            </w:pPr>
            <w:r>
              <w:rPr>
                <w:rFonts w:cstheme="minorHAnsi"/>
              </w:rPr>
              <w:t xml:space="preserve">Secretary-Linda </w:t>
            </w:r>
            <w:proofErr w:type="spellStart"/>
            <w:r>
              <w:rPr>
                <w:rFonts w:cstheme="minorHAnsi"/>
              </w:rPr>
              <w:t>Brummett</w:t>
            </w:r>
            <w:proofErr w:type="spellEnd"/>
          </w:p>
        </w:tc>
        <w:tc>
          <w:tcPr>
            <w:tcW w:w="4675" w:type="dxa"/>
            <w:tcBorders>
              <w:bottom w:val="single" w:sz="4" w:space="0" w:color="000000"/>
            </w:tcBorders>
          </w:tcPr>
          <w:p w:rsidR="001E4BFC" w:rsidRDefault="001E4BFC" w:rsidP="001E4BFC">
            <w:pPr>
              <w:rPr>
                <w:rStyle w:val="Style1"/>
                <w:rFonts w:asciiTheme="minorHAnsi" w:hAnsiTheme="minorHAnsi" w:cstheme="minorHAnsi"/>
                <w:sz w:val="22"/>
              </w:rPr>
            </w:pPr>
            <w:r>
              <w:rPr>
                <w:rStyle w:val="Style1"/>
                <w:rFonts w:asciiTheme="minorHAnsi" w:hAnsiTheme="minorHAnsi" w:cstheme="minorHAnsi"/>
                <w:sz w:val="22"/>
              </w:rPr>
              <w:t xml:space="preserve">leeann4002@yahoo.com </w:t>
            </w:r>
          </w:p>
          <w:p w:rsidR="001E4BFC" w:rsidRDefault="001E4BFC" w:rsidP="001E4BFC">
            <w:pPr>
              <w:rPr>
                <w:rStyle w:val="Style1"/>
                <w:rFonts w:asciiTheme="minorHAnsi" w:hAnsiTheme="minorHAnsi" w:cstheme="minorHAnsi"/>
                <w:sz w:val="22"/>
              </w:rPr>
            </w:pPr>
          </w:p>
          <w:p w:rsidR="001E4BFC" w:rsidRPr="0056533D" w:rsidRDefault="001E4BFC" w:rsidP="001E4BFC">
            <w:pPr>
              <w:rPr>
                <w:rStyle w:val="Style1"/>
                <w:rFonts w:asciiTheme="minorHAnsi" w:hAnsiTheme="minorHAnsi" w:cstheme="minorHAnsi"/>
                <w:sz w:val="22"/>
              </w:rPr>
            </w:pPr>
          </w:p>
        </w:tc>
      </w:tr>
      <w:tr w:rsidR="001E4BFC" w:rsidTr="008D3A9E">
        <w:tc>
          <w:tcPr>
            <w:tcW w:w="9355" w:type="dxa"/>
            <w:gridSpan w:val="3"/>
            <w:tcBorders>
              <w:left w:val="nil"/>
              <w:bottom w:val="nil"/>
              <w:right w:val="nil"/>
            </w:tcBorders>
          </w:tcPr>
          <w:p w:rsidR="001E4BFC" w:rsidRDefault="001E4BFC" w:rsidP="001E4BFC"/>
        </w:tc>
      </w:tr>
      <w:tr w:rsidR="001E4BFC" w:rsidTr="008D3A9E">
        <w:tc>
          <w:tcPr>
            <w:tcW w:w="9355" w:type="dxa"/>
            <w:gridSpan w:val="3"/>
            <w:tcBorders>
              <w:top w:val="nil"/>
              <w:left w:val="nil"/>
              <w:bottom w:val="nil"/>
              <w:right w:val="nil"/>
            </w:tcBorders>
          </w:tcPr>
          <w:p w:rsidR="001E4BFC" w:rsidRPr="00227671" w:rsidRDefault="001E4BFC" w:rsidP="001E4BFC">
            <w:pPr>
              <w:rPr>
                <w:sz w:val="28"/>
                <w:szCs w:val="28"/>
              </w:rPr>
            </w:pPr>
            <w:r w:rsidRPr="00227671">
              <w:rPr>
                <w:b/>
                <w:sz w:val="28"/>
                <w:szCs w:val="28"/>
              </w:rPr>
              <w:t>New Officer Information (2022 – 2023)</w:t>
            </w:r>
          </w:p>
        </w:tc>
      </w:tr>
      <w:tr w:rsidR="001E4BFC" w:rsidTr="008D3A9E">
        <w:tc>
          <w:tcPr>
            <w:tcW w:w="9355" w:type="dxa"/>
            <w:gridSpan w:val="3"/>
            <w:tcBorders>
              <w:top w:val="nil"/>
              <w:left w:val="nil"/>
              <w:right w:val="nil"/>
            </w:tcBorders>
          </w:tcPr>
          <w:p w:rsidR="001E4BFC" w:rsidRDefault="001E4BFC" w:rsidP="001E4BFC">
            <w:r>
              <w:rPr>
                <w:b/>
              </w:rPr>
              <w:t>Please complete if officers are elected before May 15th.</w:t>
            </w:r>
            <w:r>
              <w:t>  If a person is serving in dual roles, enter their name in both fields.  If there are multiple VPs, identify the title along with the person's name.  If an officer does not have an email address, please provide the email address of the person who will forward email communications to the officer.</w:t>
            </w:r>
          </w:p>
          <w:p w:rsidR="001E4BFC" w:rsidRDefault="001E4BFC" w:rsidP="001E4BFC"/>
        </w:tc>
      </w:tr>
      <w:tr w:rsidR="001E4BFC" w:rsidTr="008D3A9E">
        <w:tc>
          <w:tcPr>
            <w:tcW w:w="2895" w:type="dxa"/>
            <w:shd w:val="clear" w:color="auto" w:fill="000000"/>
          </w:tcPr>
          <w:p w:rsidR="001E4BFC" w:rsidRDefault="001E4BFC" w:rsidP="001E4BFC">
            <w:r>
              <w:rPr>
                <w:b/>
                <w:color w:val="FFFFFF"/>
                <w:highlight w:val="black"/>
              </w:rPr>
              <w:t>Office</w:t>
            </w:r>
          </w:p>
        </w:tc>
        <w:tc>
          <w:tcPr>
            <w:tcW w:w="1785" w:type="dxa"/>
            <w:shd w:val="clear" w:color="auto" w:fill="000000"/>
          </w:tcPr>
          <w:p w:rsidR="001E4BFC" w:rsidRDefault="001E4BFC" w:rsidP="001E4BFC">
            <w:r>
              <w:rPr>
                <w:b/>
                <w:color w:val="FFFFFF"/>
                <w:highlight w:val="black"/>
              </w:rPr>
              <w:t>Name</w:t>
            </w:r>
          </w:p>
        </w:tc>
        <w:tc>
          <w:tcPr>
            <w:tcW w:w="4675" w:type="dxa"/>
            <w:shd w:val="clear" w:color="auto" w:fill="000000"/>
          </w:tcPr>
          <w:p w:rsidR="001E4BFC" w:rsidRDefault="001E4BFC" w:rsidP="001E4BFC">
            <w:proofErr w:type="spellStart"/>
            <w:r>
              <w:rPr>
                <w:b/>
                <w:color w:val="FFFFFF"/>
                <w:highlight w:val="black"/>
              </w:rPr>
              <w:t>eMail</w:t>
            </w:r>
            <w:proofErr w:type="spellEnd"/>
            <w:r>
              <w:rPr>
                <w:b/>
                <w:color w:val="FFFFFF"/>
                <w:highlight w:val="black"/>
              </w:rPr>
              <w:t xml:space="preserve"> Address</w:t>
            </w:r>
          </w:p>
        </w:tc>
      </w:tr>
      <w:tr w:rsidR="001E4BFC" w:rsidTr="008D3A9E">
        <w:tc>
          <w:tcPr>
            <w:tcW w:w="2895" w:type="dxa"/>
          </w:tcPr>
          <w:p w:rsidR="001E4BFC" w:rsidRDefault="001E4BFC" w:rsidP="001E4BFC">
            <w:pPr>
              <w:rPr>
                <w:b/>
              </w:rPr>
            </w:pPr>
            <w:r>
              <w:rPr>
                <w:b/>
              </w:rPr>
              <w:t>President</w:t>
            </w:r>
          </w:p>
        </w:tc>
        <w:tc>
          <w:tcPr>
            <w:tcW w:w="1785" w:type="dxa"/>
          </w:tcPr>
          <w:p w:rsidR="001E4BFC" w:rsidRPr="0056533D" w:rsidRDefault="001E4BFC" w:rsidP="001E4BFC">
            <w:pPr>
              <w:rPr>
                <w:rFonts w:cstheme="minorHAnsi"/>
              </w:rPr>
            </w:pPr>
            <w:r>
              <w:rPr>
                <w:rFonts w:cstheme="minorHAnsi"/>
              </w:rPr>
              <w:t xml:space="preserve">Geraldine </w:t>
            </w:r>
            <w:proofErr w:type="spellStart"/>
            <w:r>
              <w:rPr>
                <w:rFonts w:cstheme="minorHAnsi"/>
              </w:rPr>
              <w:t>Wallick</w:t>
            </w:r>
            <w:proofErr w:type="spellEnd"/>
          </w:p>
        </w:tc>
        <w:tc>
          <w:tcPr>
            <w:tcW w:w="4675" w:type="dxa"/>
          </w:tcPr>
          <w:p w:rsidR="001E4BFC" w:rsidRPr="0056533D" w:rsidRDefault="001E4BFC" w:rsidP="001E4BFC">
            <w:pPr>
              <w:rPr>
                <w:rStyle w:val="Style1"/>
                <w:rFonts w:asciiTheme="minorHAnsi" w:hAnsiTheme="minorHAnsi" w:cstheme="minorHAnsi"/>
                <w:sz w:val="22"/>
              </w:rPr>
            </w:pPr>
            <w:r>
              <w:rPr>
                <w:rStyle w:val="Style1"/>
                <w:rFonts w:asciiTheme="minorHAnsi" w:hAnsiTheme="minorHAnsi" w:cstheme="minorHAnsi"/>
                <w:sz w:val="22"/>
              </w:rPr>
              <w:t>leeann4002@yahoo.com</w:t>
            </w:r>
          </w:p>
        </w:tc>
      </w:tr>
      <w:tr w:rsidR="001E4BFC" w:rsidTr="008D3A9E">
        <w:tc>
          <w:tcPr>
            <w:tcW w:w="2895" w:type="dxa"/>
          </w:tcPr>
          <w:p w:rsidR="001E4BFC" w:rsidRDefault="001E4BFC" w:rsidP="001E4BFC">
            <w:pPr>
              <w:rPr>
                <w:b/>
              </w:rPr>
            </w:pPr>
            <w:r>
              <w:rPr>
                <w:b/>
              </w:rPr>
              <w:t>Vice President</w:t>
            </w:r>
          </w:p>
        </w:tc>
        <w:tc>
          <w:tcPr>
            <w:tcW w:w="1785" w:type="dxa"/>
          </w:tcPr>
          <w:p w:rsidR="001E4BFC" w:rsidRPr="0056533D" w:rsidRDefault="001E4BFC" w:rsidP="001E4BFC">
            <w:pPr>
              <w:rPr>
                <w:rFonts w:cstheme="minorHAnsi"/>
              </w:rPr>
            </w:pPr>
            <w:r>
              <w:rPr>
                <w:rFonts w:cstheme="minorHAnsi"/>
              </w:rPr>
              <w:t>Amy Jones</w:t>
            </w:r>
          </w:p>
        </w:tc>
        <w:tc>
          <w:tcPr>
            <w:tcW w:w="4675" w:type="dxa"/>
          </w:tcPr>
          <w:p w:rsidR="001E4BFC" w:rsidRPr="0056533D" w:rsidRDefault="001E4BFC" w:rsidP="001E4BFC">
            <w:pPr>
              <w:rPr>
                <w:rStyle w:val="Style1"/>
                <w:rFonts w:asciiTheme="minorHAnsi" w:hAnsiTheme="minorHAnsi" w:cstheme="minorHAnsi"/>
                <w:sz w:val="22"/>
              </w:rPr>
            </w:pPr>
            <w:r>
              <w:rPr>
                <w:rStyle w:val="Style1"/>
                <w:rFonts w:asciiTheme="minorHAnsi" w:hAnsiTheme="minorHAnsi" w:cstheme="minorHAnsi"/>
                <w:sz w:val="22"/>
              </w:rPr>
              <w:t>leeann4002@yahoo.com</w:t>
            </w:r>
          </w:p>
        </w:tc>
      </w:tr>
      <w:tr w:rsidR="001E4BFC" w:rsidTr="008D3A9E">
        <w:tc>
          <w:tcPr>
            <w:tcW w:w="2895" w:type="dxa"/>
          </w:tcPr>
          <w:p w:rsidR="001E4BFC" w:rsidRDefault="001E4BFC" w:rsidP="001E4BFC">
            <w:pPr>
              <w:rPr>
                <w:b/>
              </w:rPr>
            </w:pPr>
            <w:r>
              <w:rPr>
                <w:b/>
              </w:rPr>
              <w:t>Secretary</w:t>
            </w:r>
          </w:p>
        </w:tc>
        <w:tc>
          <w:tcPr>
            <w:tcW w:w="1785" w:type="dxa"/>
          </w:tcPr>
          <w:p w:rsidR="001E4BFC" w:rsidRPr="0056533D" w:rsidRDefault="001E4BFC" w:rsidP="001E4BFC">
            <w:pPr>
              <w:rPr>
                <w:rFonts w:cstheme="minorHAnsi"/>
              </w:rPr>
            </w:pPr>
            <w:r>
              <w:rPr>
                <w:rFonts w:cstheme="minorHAnsi"/>
              </w:rPr>
              <w:t>Becky Layne</w:t>
            </w:r>
          </w:p>
        </w:tc>
        <w:tc>
          <w:tcPr>
            <w:tcW w:w="4675" w:type="dxa"/>
          </w:tcPr>
          <w:p w:rsidR="001E4BFC" w:rsidRPr="0056533D" w:rsidRDefault="001E4BFC" w:rsidP="001E4BFC">
            <w:pPr>
              <w:rPr>
                <w:rStyle w:val="Style1"/>
                <w:rFonts w:asciiTheme="minorHAnsi" w:hAnsiTheme="minorHAnsi" w:cstheme="minorHAnsi"/>
                <w:sz w:val="22"/>
              </w:rPr>
            </w:pPr>
            <w:r>
              <w:rPr>
                <w:rStyle w:val="Style1"/>
                <w:rFonts w:asciiTheme="minorHAnsi" w:hAnsiTheme="minorHAnsi" w:cstheme="minorHAnsi"/>
                <w:sz w:val="22"/>
              </w:rPr>
              <w:t>layne_rf@hotmail.com</w:t>
            </w:r>
          </w:p>
        </w:tc>
      </w:tr>
      <w:tr w:rsidR="001E4BFC" w:rsidTr="008D3A9E">
        <w:tc>
          <w:tcPr>
            <w:tcW w:w="2895" w:type="dxa"/>
          </w:tcPr>
          <w:p w:rsidR="001E4BFC" w:rsidRDefault="001E4BFC" w:rsidP="001E4BFC">
            <w:pPr>
              <w:rPr>
                <w:b/>
              </w:rPr>
            </w:pPr>
            <w:r>
              <w:rPr>
                <w:b/>
              </w:rPr>
              <w:t>Treasurer</w:t>
            </w:r>
          </w:p>
        </w:tc>
        <w:tc>
          <w:tcPr>
            <w:tcW w:w="1785" w:type="dxa"/>
          </w:tcPr>
          <w:p w:rsidR="001E4BFC" w:rsidRPr="0056533D" w:rsidRDefault="001E4BFC" w:rsidP="001E4BFC">
            <w:pPr>
              <w:rPr>
                <w:rFonts w:cstheme="minorHAnsi"/>
              </w:rPr>
            </w:pPr>
            <w:r>
              <w:rPr>
                <w:rFonts w:cstheme="minorHAnsi"/>
              </w:rPr>
              <w:t>Lee Ann Gaddis</w:t>
            </w:r>
          </w:p>
        </w:tc>
        <w:tc>
          <w:tcPr>
            <w:tcW w:w="4675" w:type="dxa"/>
          </w:tcPr>
          <w:p w:rsidR="001E4BFC" w:rsidRPr="0056533D" w:rsidRDefault="001E4BFC" w:rsidP="001E4BFC">
            <w:pPr>
              <w:rPr>
                <w:rStyle w:val="Style1"/>
                <w:rFonts w:asciiTheme="minorHAnsi" w:hAnsiTheme="minorHAnsi" w:cstheme="minorHAnsi"/>
                <w:sz w:val="22"/>
              </w:rPr>
            </w:pPr>
            <w:r>
              <w:rPr>
                <w:rStyle w:val="Style1"/>
                <w:rFonts w:asciiTheme="minorHAnsi" w:hAnsiTheme="minorHAnsi" w:cstheme="minorHAnsi"/>
                <w:sz w:val="22"/>
              </w:rPr>
              <w:t>leeann4002@yahoo.com</w:t>
            </w:r>
          </w:p>
        </w:tc>
      </w:tr>
      <w:tr w:rsidR="001E4BFC" w:rsidTr="008D3A9E">
        <w:tc>
          <w:tcPr>
            <w:tcW w:w="2895" w:type="dxa"/>
            <w:tcBorders>
              <w:bottom w:val="single" w:sz="4" w:space="0" w:color="000000"/>
            </w:tcBorders>
          </w:tcPr>
          <w:p w:rsidR="001E4BFC" w:rsidRDefault="001E4BFC" w:rsidP="001E4BFC">
            <w:r>
              <w:rPr>
                <w:b/>
              </w:rPr>
              <w:t>Additional Officers not listed:</w:t>
            </w:r>
          </w:p>
        </w:tc>
        <w:tc>
          <w:tcPr>
            <w:tcW w:w="1785" w:type="dxa"/>
            <w:tcBorders>
              <w:bottom w:val="single" w:sz="4" w:space="0" w:color="000000"/>
            </w:tcBorders>
          </w:tcPr>
          <w:p w:rsidR="001E4BFC" w:rsidRDefault="001E4BFC" w:rsidP="001E4BFC">
            <w:pPr>
              <w:rPr>
                <w:rFonts w:cstheme="minorHAnsi"/>
              </w:rPr>
            </w:pPr>
            <w:r>
              <w:rPr>
                <w:rFonts w:cstheme="minorHAnsi"/>
              </w:rPr>
              <w:t>Corresponding</w:t>
            </w:r>
          </w:p>
          <w:p w:rsidR="001E4BFC" w:rsidRPr="0056533D" w:rsidRDefault="001E4BFC" w:rsidP="001E4BFC">
            <w:pPr>
              <w:rPr>
                <w:rFonts w:cstheme="minorHAnsi"/>
              </w:rPr>
            </w:pPr>
            <w:r>
              <w:rPr>
                <w:rFonts w:cstheme="minorHAnsi"/>
              </w:rPr>
              <w:t xml:space="preserve">Secretary-Malinda </w:t>
            </w:r>
            <w:proofErr w:type="spellStart"/>
            <w:r>
              <w:rPr>
                <w:rFonts w:cstheme="minorHAnsi"/>
              </w:rPr>
              <w:t>Yager</w:t>
            </w:r>
            <w:proofErr w:type="spellEnd"/>
          </w:p>
        </w:tc>
        <w:tc>
          <w:tcPr>
            <w:tcW w:w="4675" w:type="dxa"/>
            <w:tcBorders>
              <w:bottom w:val="single" w:sz="4" w:space="0" w:color="000000"/>
            </w:tcBorders>
          </w:tcPr>
          <w:p w:rsidR="001E4BFC" w:rsidRDefault="001E4BFC" w:rsidP="001E4BFC">
            <w:pPr>
              <w:rPr>
                <w:rStyle w:val="Style1"/>
                <w:rFonts w:asciiTheme="minorHAnsi" w:hAnsiTheme="minorHAnsi" w:cstheme="minorHAnsi"/>
                <w:sz w:val="22"/>
              </w:rPr>
            </w:pPr>
            <w:r>
              <w:rPr>
                <w:rStyle w:val="Style1"/>
                <w:rFonts w:asciiTheme="minorHAnsi" w:hAnsiTheme="minorHAnsi" w:cstheme="minorHAnsi"/>
                <w:sz w:val="22"/>
              </w:rPr>
              <w:t xml:space="preserve">leeann4002@yahoo.com </w:t>
            </w:r>
          </w:p>
          <w:p w:rsidR="001E4BFC" w:rsidRDefault="001E4BFC" w:rsidP="001E4BFC">
            <w:pPr>
              <w:rPr>
                <w:rStyle w:val="Style1"/>
                <w:rFonts w:asciiTheme="minorHAnsi" w:hAnsiTheme="minorHAnsi" w:cstheme="minorHAnsi"/>
                <w:sz w:val="22"/>
              </w:rPr>
            </w:pPr>
          </w:p>
          <w:p w:rsidR="001E4BFC" w:rsidRPr="0056533D" w:rsidRDefault="001E4BFC" w:rsidP="001E4BFC">
            <w:pPr>
              <w:rPr>
                <w:rStyle w:val="Style1"/>
                <w:rFonts w:asciiTheme="minorHAnsi" w:hAnsiTheme="minorHAnsi" w:cstheme="minorHAnsi"/>
                <w:sz w:val="22"/>
              </w:rPr>
            </w:pPr>
          </w:p>
        </w:tc>
      </w:tr>
      <w:tr w:rsidR="001E4BFC" w:rsidTr="008D3A9E">
        <w:tc>
          <w:tcPr>
            <w:tcW w:w="9355" w:type="dxa"/>
            <w:gridSpan w:val="3"/>
            <w:tcBorders>
              <w:left w:val="nil"/>
              <w:bottom w:val="nil"/>
              <w:right w:val="nil"/>
            </w:tcBorders>
          </w:tcPr>
          <w:p w:rsidR="001E4BFC" w:rsidRDefault="001E4BFC" w:rsidP="001E4BFC"/>
        </w:tc>
      </w:tr>
    </w:tbl>
    <w:p w:rsidR="00227671" w:rsidRDefault="00227671">
      <w:r>
        <w:br w:type="page"/>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1E4BFC" w:rsidTr="00227671">
        <w:tc>
          <w:tcPr>
            <w:tcW w:w="9355" w:type="dxa"/>
            <w:tcBorders>
              <w:top w:val="nil"/>
              <w:left w:val="nil"/>
              <w:bottom w:val="nil"/>
              <w:right w:val="nil"/>
            </w:tcBorders>
          </w:tcPr>
          <w:p w:rsidR="001E4BFC" w:rsidRPr="00227671" w:rsidRDefault="001E4BFC" w:rsidP="001E4BFC">
            <w:pPr>
              <w:rPr>
                <w:b/>
                <w:sz w:val="28"/>
                <w:szCs w:val="28"/>
              </w:rPr>
            </w:pPr>
            <w:r w:rsidRPr="00227671">
              <w:rPr>
                <w:b/>
                <w:sz w:val="28"/>
                <w:szCs w:val="28"/>
              </w:rPr>
              <w:lastRenderedPageBreak/>
              <w:t>Membership Categories - for all awards</w:t>
            </w:r>
          </w:p>
        </w:tc>
      </w:tr>
      <w:tr w:rsidR="001E4BFC" w:rsidTr="00227671">
        <w:tc>
          <w:tcPr>
            <w:tcW w:w="9355" w:type="dxa"/>
            <w:tcBorders>
              <w:top w:val="nil"/>
              <w:left w:val="nil"/>
              <w:bottom w:val="nil"/>
              <w:right w:val="nil"/>
            </w:tcBorders>
          </w:tcPr>
          <w:p w:rsidR="001E4BFC" w:rsidRDefault="001E4BFC" w:rsidP="001E4BFC">
            <w:pPr>
              <w:spacing w:line="360" w:lineRule="auto"/>
            </w:pPr>
            <w:r>
              <w:t>Membership as of April 30</w:t>
            </w:r>
            <w:r>
              <w:rPr>
                <w:vertAlign w:val="superscript"/>
              </w:rPr>
              <w:t>th</w:t>
            </w:r>
            <w:r>
              <w:t xml:space="preserve"> is used to calculate the award</w:t>
            </w:r>
          </w:p>
          <w:p w:rsidR="001E4BFC" w:rsidRPr="00227671" w:rsidRDefault="001E4BFC" w:rsidP="001E4BFC">
            <w:pPr>
              <w:pStyle w:val="ListParagraph"/>
              <w:numPr>
                <w:ilvl w:val="0"/>
                <w:numId w:val="11"/>
              </w:numPr>
              <w:spacing w:after="0" w:line="240" w:lineRule="auto"/>
              <w:rPr>
                <w:rFonts w:ascii="Times New Roman" w:hAnsi="Times New Roman" w:cs="Times New Roman"/>
                <w:sz w:val="24"/>
                <w:szCs w:val="24"/>
              </w:rPr>
            </w:pPr>
            <w:r>
              <w:t>​</w:t>
            </w:r>
            <w:r w:rsidRPr="00227671">
              <w:rPr>
                <w:rFonts w:ascii="Times New Roman" w:hAnsi="Times New Roman" w:cs="Times New Roman"/>
                <w:sz w:val="24"/>
                <w:szCs w:val="24"/>
              </w:rPr>
              <w:t>Local organizations with 10 members or fewer</w:t>
            </w:r>
          </w:p>
          <w:p w:rsidR="001E4BFC" w:rsidRPr="00227671" w:rsidRDefault="001E4BFC" w:rsidP="001E4BFC">
            <w:pPr>
              <w:pStyle w:val="ListParagraph"/>
              <w:numPr>
                <w:ilvl w:val="0"/>
                <w:numId w:val="11"/>
              </w:numPr>
              <w:spacing w:after="0" w:line="240" w:lineRule="auto"/>
              <w:rPr>
                <w:rFonts w:ascii="Times New Roman" w:hAnsi="Times New Roman" w:cs="Times New Roman"/>
                <w:sz w:val="24"/>
                <w:szCs w:val="24"/>
              </w:rPr>
            </w:pPr>
            <w:r w:rsidRPr="00227671">
              <w:rPr>
                <w:rFonts w:ascii="Times New Roman" w:hAnsi="Times New Roman" w:cs="Times New Roman"/>
                <w:sz w:val="24"/>
                <w:szCs w:val="24"/>
              </w:rPr>
              <w:t>Local organizations with 11-20 members</w:t>
            </w:r>
          </w:p>
          <w:p w:rsidR="001E4BFC" w:rsidRPr="00752DDC" w:rsidRDefault="001E4BFC" w:rsidP="001E4BFC">
            <w:pPr>
              <w:pStyle w:val="ListParagraph"/>
              <w:numPr>
                <w:ilvl w:val="0"/>
                <w:numId w:val="11"/>
              </w:numPr>
              <w:spacing w:after="0" w:line="240" w:lineRule="auto"/>
              <w:rPr>
                <w:rFonts w:ascii="Times New Roman" w:eastAsia="Times New Roman" w:hAnsi="Times New Roman" w:cs="Times New Roman"/>
                <w:sz w:val="24"/>
                <w:szCs w:val="24"/>
              </w:rPr>
            </w:pPr>
            <w:r w:rsidRPr="00227671">
              <w:rPr>
                <w:rFonts w:ascii="Times New Roman" w:hAnsi="Times New Roman" w:cs="Times New Roman"/>
                <w:sz w:val="24"/>
                <w:szCs w:val="24"/>
              </w:rPr>
              <w:t>Local organizations with 21 or more members</w:t>
            </w:r>
          </w:p>
        </w:tc>
      </w:tr>
    </w:tbl>
    <w:p w:rsidR="001E4BFC" w:rsidRDefault="001E4BFC" w:rsidP="001E4BFC"/>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E4BFC" w:rsidTr="008D3A9E">
        <w:tc>
          <w:tcPr>
            <w:tcW w:w="9350" w:type="dxa"/>
            <w:tcBorders>
              <w:top w:val="nil"/>
              <w:left w:val="nil"/>
              <w:bottom w:val="nil"/>
              <w:right w:val="nil"/>
            </w:tcBorders>
          </w:tcPr>
          <w:p w:rsidR="001E4BFC" w:rsidRPr="00227671" w:rsidRDefault="001E4BFC" w:rsidP="008D3A9E">
            <w:pPr>
              <w:rPr>
                <w:b/>
                <w:sz w:val="28"/>
                <w:szCs w:val="28"/>
              </w:rPr>
            </w:pPr>
            <w:r w:rsidRPr="00227671">
              <w:rPr>
                <w:b/>
                <w:sz w:val="28"/>
                <w:szCs w:val="28"/>
              </w:rPr>
              <w:t>Program or Events for 2021-2022</w:t>
            </w:r>
          </w:p>
          <w:p w:rsidR="001E4BFC" w:rsidRDefault="001E4BFC" w:rsidP="008D3A9E">
            <w:r>
              <w:t>Due to the pandemic, we understand that many locals have not had the opportunity to participate or present their normal in person annual Issues Management, Legislation, Personal Development or Membership Outreach programs.</w:t>
            </w:r>
          </w:p>
          <w:p w:rsidR="001E4BFC" w:rsidRDefault="001E4BFC" w:rsidP="008D3A9E"/>
          <w:p w:rsidR="001E4BFC" w:rsidRDefault="001E4BFC" w:rsidP="008D3A9E">
            <w:r>
              <w:t xml:space="preserve">In the following section, please provide any activities or programs the local presented or participated in and the medium used such as Zoom, </w:t>
            </w:r>
            <w:proofErr w:type="spellStart"/>
            <w:r>
              <w:t>FaceBook</w:t>
            </w:r>
            <w:proofErr w:type="spellEnd"/>
            <w:r>
              <w:t xml:space="preserve"> Live, etc…  Show us your creative side and let others know how your local overcame the social distancing and mask wearing restrictions.</w:t>
            </w:r>
          </w:p>
          <w:p w:rsidR="001E4BFC" w:rsidRDefault="001E4BFC" w:rsidP="008D3A9E"/>
          <w:p w:rsidR="001E4BFC" w:rsidRDefault="001E4BFC" w:rsidP="008D3A9E">
            <w:r>
              <w:t>Award recipients will be determined by information contained in this report.  Certificates of appreciation are awarded to the local having not just the best programs promoting the mission and objectives of BPW/TN.  Certificates will also be awarded for creativity!  So show us how you shined during one of the worst events in our organization's history.</w:t>
            </w:r>
          </w:p>
          <w:p w:rsidR="001E4BFC" w:rsidRDefault="001E4BFC" w:rsidP="008D3A9E"/>
        </w:tc>
      </w:tr>
      <w:tr w:rsidR="001E4BFC" w:rsidTr="008D3A9E">
        <w:trPr>
          <w:trHeight w:val="1440"/>
        </w:trPr>
        <w:tc>
          <w:tcPr>
            <w:tcW w:w="9350" w:type="dxa"/>
            <w:tcBorders>
              <w:top w:val="nil"/>
              <w:left w:val="nil"/>
              <w:bottom w:val="single" w:sz="4" w:space="0" w:color="000000"/>
              <w:right w:val="nil"/>
            </w:tcBorders>
            <w:shd w:val="clear" w:color="auto" w:fill="F2F2F2"/>
          </w:tcPr>
          <w:p w:rsidR="001E4BFC" w:rsidRDefault="001E4BFC" w:rsidP="008D3A9E">
            <w:pPr>
              <w:rPr>
                <w:b/>
              </w:rPr>
            </w:pPr>
            <w:r>
              <w:rPr>
                <w:b/>
              </w:rPr>
              <w:t>Format example:</w:t>
            </w:r>
          </w:p>
          <w:p w:rsidR="001E4BFC" w:rsidRDefault="001E4BFC" w:rsidP="008D3A9E">
            <w:pPr>
              <w:rPr>
                <w:b/>
              </w:rPr>
            </w:pPr>
            <w:r>
              <w:rPr>
                <w:b/>
              </w:rPr>
              <w:t>Issues Management</w:t>
            </w:r>
          </w:p>
          <w:p w:rsidR="001E4BFC" w:rsidRDefault="001E4BFC" w:rsidP="008D3A9E">
            <w:pPr>
              <w:ind w:left="720"/>
            </w:pPr>
            <w:r>
              <w:t>Zoom meeting during National Business Women’s Week to network with local business women.</w:t>
            </w:r>
          </w:p>
          <w:p w:rsidR="001E4BFC" w:rsidRDefault="001E4BFC" w:rsidP="008D3A9E">
            <w:pPr>
              <w:rPr>
                <w:b/>
              </w:rPr>
            </w:pPr>
            <w:r>
              <w:rPr>
                <w:b/>
              </w:rPr>
              <w:t>Legislation Management</w:t>
            </w:r>
          </w:p>
          <w:p w:rsidR="001E4BFC" w:rsidRDefault="001E4BFC" w:rsidP="008D3A9E">
            <w:pPr>
              <w:ind w:left="720"/>
            </w:pPr>
            <w:r>
              <w:t>Members of the organization attended the Women’s Collaboration Day on the Hill event</w:t>
            </w:r>
          </w:p>
          <w:p w:rsidR="001E4BFC" w:rsidRDefault="001E4BFC" w:rsidP="008D3A9E">
            <w:pPr>
              <w:rPr>
                <w:b/>
              </w:rPr>
            </w:pPr>
            <w:r>
              <w:rPr>
                <w:b/>
              </w:rPr>
              <w:t>Personal Development</w:t>
            </w:r>
          </w:p>
          <w:p w:rsidR="001E4BFC" w:rsidRDefault="001E4BFC" w:rsidP="008D3A9E">
            <w:pPr>
              <w:ind w:left="720"/>
            </w:pPr>
            <w:r>
              <w:t>Webinar on Zoom to conduct Individual Development training</w:t>
            </w:r>
          </w:p>
          <w:p w:rsidR="001E4BFC" w:rsidRDefault="001E4BFC" w:rsidP="008D3A9E">
            <w:pPr>
              <w:rPr>
                <w:b/>
              </w:rPr>
            </w:pPr>
            <w:r>
              <w:rPr>
                <w:b/>
              </w:rPr>
              <w:t>Membership Outreach</w:t>
            </w:r>
          </w:p>
          <w:p w:rsidR="001E4BFC" w:rsidRDefault="001E4BFC" w:rsidP="008D3A9E">
            <w:pPr>
              <w:ind w:left="720"/>
            </w:pPr>
            <w:r>
              <w:t xml:space="preserve">Mary Smith and Betty </w:t>
            </w:r>
            <w:proofErr w:type="spellStart"/>
            <w:r>
              <w:t>Boop</w:t>
            </w:r>
            <w:proofErr w:type="spellEnd"/>
            <w:r>
              <w:t xml:space="preserve"> represented Local XYZ to talk about Business and Professional Women of Tennessee.</w:t>
            </w:r>
          </w:p>
        </w:tc>
      </w:tr>
    </w:tbl>
    <w:tbl>
      <w:tblPr>
        <w:tblStyle w:val="TableGrid"/>
        <w:tblW w:w="0" w:type="auto"/>
        <w:tblLook w:val="04A0" w:firstRow="1" w:lastRow="0" w:firstColumn="1" w:lastColumn="0" w:noHBand="0" w:noVBand="1"/>
      </w:tblPr>
      <w:tblGrid>
        <w:gridCol w:w="8990"/>
      </w:tblGrid>
      <w:tr w:rsidR="001E4BFC" w:rsidRPr="00F26B23" w:rsidTr="001E4BFC">
        <w:trPr>
          <w:trHeight w:val="3600"/>
        </w:trPr>
        <w:tc>
          <w:tcPr>
            <w:tcW w:w="8990" w:type="dxa"/>
            <w:tcBorders>
              <w:top w:val="single" w:sz="4" w:space="0" w:color="auto"/>
              <w:left w:val="single" w:sz="4" w:space="0" w:color="auto"/>
              <w:bottom w:val="single" w:sz="4" w:space="0" w:color="auto"/>
              <w:right w:val="single" w:sz="4" w:space="0" w:color="auto"/>
            </w:tcBorders>
          </w:tcPr>
          <w:p w:rsidR="001E4BFC" w:rsidRPr="00095750" w:rsidRDefault="001E4BFC" w:rsidP="008D3A9E">
            <w:pPr>
              <w:rPr>
                <w:rStyle w:val="Style1"/>
                <w:rFonts w:asciiTheme="minorHAnsi" w:hAnsiTheme="minorHAnsi" w:cstheme="minorHAnsi"/>
                <w:b/>
                <w:sz w:val="22"/>
              </w:rPr>
            </w:pPr>
            <w:r w:rsidRPr="00095750">
              <w:rPr>
                <w:rStyle w:val="Style1"/>
                <w:rFonts w:asciiTheme="minorHAnsi" w:hAnsiTheme="minorHAnsi" w:cstheme="minorHAnsi"/>
                <w:b/>
                <w:sz w:val="22"/>
              </w:rPr>
              <w:lastRenderedPageBreak/>
              <w:t>Issues Management:</w:t>
            </w:r>
          </w:p>
          <w:p w:rsidR="001E4BFC" w:rsidRPr="00095750" w:rsidRDefault="001E4BFC" w:rsidP="008D3A9E">
            <w:pPr>
              <w:rPr>
                <w:rStyle w:val="Style1"/>
                <w:rFonts w:asciiTheme="minorHAnsi" w:hAnsiTheme="minorHAnsi" w:cstheme="minorHAnsi"/>
                <w:sz w:val="22"/>
              </w:rPr>
            </w:pPr>
            <w:r w:rsidRPr="00095750">
              <w:rPr>
                <w:rStyle w:val="Style1"/>
                <w:rFonts w:asciiTheme="minorHAnsi" w:hAnsiTheme="minorHAnsi" w:cstheme="minorHAnsi"/>
                <w:b/>
                <w:sz w:val="22"/>
              </w:rPr>
              <w:t xml:space="preserve">              </w:t>
            </w:r>
            <w:r w:rsidRPr="00095750">
              <w:rPr>
                <w:b/>
              </w:rPr>
              <w:t xml:space="preserve">National Business Women’s Week- </w:t>
            </w:r>
            <w:r w:rsidRPr="00095750">
              <w:t xml:space="preserve">Members gathered together to celebrate NBWW </w:t>
            </w:r>
            <w:r>
              <w:t>along with</w:t>
            </w:r>
            <w:r w:rsidRPr="00095750">
              <w:t xml:space="preserve"> the </w:t>
            </w:r>
            <w:r>
              <w:t>celebration of Rockwood’s 100</w:t>
            </w:r>
            <w:r w:rsidRPr="00130E16">
              <w:rPr>
                <w:vertAlign w:val="superscript"/>
              </w:rPr>
              <w:t>th</w:t>
            </w:r>
            <w:r>
              <w:t xml:space="preserve"> years of being oldest Civic organization in Roane County, Tennessee. We were recognized by State Senator Ken </w:t>
            </w:r>
            <w:proofErr w:type="spellStart"/>
            <w:r>
              <w:t>Yager</w:t>
            </w:r>
            <w:proofErr w:type="spellEnd"/>
            <w:r>
              <w:t xml:space="preserve"> and State Representative Kent Calfee with a signed proclamation. The national organization BPW Foundation also recognized and congratulated Rockwood BPW for their years of continuous service. The President of the National Federation of BPW, formally congratulated along with NFBPW virtual chapter. Digital versions</w:t>
            </w:r>
            <w:r w:rsidRPr="00095750">
              <w:t xml:space="preserve"> of proclamations given by both the City and County Mayors declaring this week NBWW. LO</w:t>
            </w:r>
            <w:r>
              <w:t>,</w:t>
            </w:r>
            <w:r w:rsidRPr="00095750">
              <w:t xml:space="preserve"> President spoke on the History of the creation of NBWW. Rockwood BPW celebrated our</w:t>
            </w:r>
            <w:r>
              <w:t xml:space="preserve"> 100th</w:t>
            </w:r>
            <w:r w:rsidRPr="00095750">
              <w:t xml:space="preserve"> of being a local organization</w:t>
            </w:r>
            <w:r>
              <w:t xml:space="preserve"> with a luncheon inviting members both State and local</w:t>
            </w:r>
            <w:r w:rsidRPr="00095750">
              <w:t>. We also created the 1st public library by loaning the City of Rockwood money to build it.</w:t>
            </w:r>
          </w:p>
          <w:p w:rsidR="001E4BFC" w:rsidRPr="00095750" w:rsidRDefault="001E4BFC" w:rsidP="001E4BFC">
            <w:pPr>
              <w:rPr>
                <w:b/>
              </w:rPr>
            </w:pPr>
            <w:r w:rsidRPr="00095750">
              <w:rPr>
                <w:rStyle w:val="Style1"/>
                <w:rFonts w:asciiTheme="minorHAnsi" w:hAnsiTheme="minorHAnsi" w:cstheme="minorHAnsi"/>
                <w:sz w:val="22"/>
                <w:szCs w:val="22"/>
              </w:rPr>
              <w:t xml:space="preserve">               </w:t>
            </w:r>
            <w:r w:rsidRPr="00095750">
              <w:t>Equal Pay Day- In</w:t>
            </w:r>
            <w:r>
              <w:t xml:space="preserve"> April</w:t>
            </w:r>
            <w:r w:rsidRPr="00095750">
              <w:t>, ou</w:t>
            </w:r>
            <w:r>
              <w:t>r Members</w:t>
            </w:r>
            <w:r w:rsidRPr="00095750">
              <w:t xml:space="preserve"> from our local and across the state joined and celebrated the earliest time Equal Pay Day being in March in the history of acknowledging the Equal Pay Day.</w:t>
            </w:r>
          </w:p>
          <w:p w:rsidR="001E4BFC" w:rsidRPr="00095750" w:rsidRDefault="001E4BFC" w:rsidP="001E4BFC">
            <w:pPr>
              <w:rPr>
                <w:b/>
              </w:rPr>
            </w:pPr>
            <w:r w:rsidRPr="00095750">
              <w:t xml:space="preserve">               Meetings- Members of LO attended all regional, state, and NFBPWC meetings. Members that attended these specific meetings shared the information to members of Rockwood that were not able to attend. </w:t>
            </w:r>
          </w:p>
          <w:p w:rsidR="001E4BFC" w:rsidRPr="00095750" w:rsidRDefault="001E4BFC" w:rsidP="008D3A9E">
            <w:pPr>
              <w:pStyle w:val="Heading2"/>
              <w:outlineLvl w:val="1"/>
              <w:rPr>
                <w:rFonts w:asciiTheme="minorHAnsi" w:hAnsiTheme="minorHAnsi" w:cstheme="minorHAnsi"/>
                <w:b/>
                <w:sz w:val="22"/>
                <w:szCs w:val="22"/>
              </w:rPr>
            </w:pPr>
          </w:p>
          <w:p w:rsidR="001E4BFC" w:rsidRPr="00095750" w:rsidRDefault="001E4BFC" w:rsidP="008D3A9E">
            <w:pPr>
              <w:rPr>
                <w:rStyle w:val="Style1"/>
                <w:rFonts w:asciiTheme="minorHAnsi" w:hAnsiTheme="minorHAnsi" w:cstheme="minorHAnsi"/>
                <w:b/>
                <w:sz w:val="22"/>
              </w:rPr>
            </w:pPr>
          </w:p>
          <w:p w:rsidR="001E4BFC" w:rsidRPr="00095750" w:rsidRDefault="001E4BFC" w:rsidP="008D3A9E">
            <w:pPr>
              <w:rPr>
                <w:b/>
              </w:rPr>
            </w:pPr>
            <w:r w:rsidRPr="00095750">
              <w:rPr>
                <w:b/>
              </w:rPr>
              <w:t>Legislation Management</w:t>
            </w:r>
          </w:p>
          <w:p w:rsidR="001E4BFC" w:rsidRDefault="001E4BFC" w:rsidP="008D3A9E">
            <w:pPr>
              <w:pStyle w:val="NoSpacing"/>
              <w:rPr>
                <w:rFonts w:cs="Times New Roman"/>
              </w:rPr>
            </w:pPr>
            <w:r w:rsidRPr="00095750">
              <w:t xml:space="preserve">                 </w:t>
            </w:r>
            <w:r w:rsidRPr="00095750">
              <w:rPr>
                <w:rFonts w:cs="Times New Roman"/>
                <w:b/>
              </w:rPr>
              <w:t>Rockwood Business and Professional Women’s Organization</w:t>
            </w:r>
            <w:r w:rsidRPr="00095750">
              <w:rPr>
                <w:rFonts w:cs="Times New Roman"/>
              </w:rPr>
              <w:t xml:space="preserve"> held its annual legislative meeting in August 2020. Becky Layne, legislative chair, distributed and discusses contact information for elected officials as well as information concerning women’s suffrage and the continuing celebration of the 100</w:t>
            </w:r>
            <w:r w:rsidRPr="00095750">
              <w:rPr>
                <w:rFonts w:cs="Times New Roman"/>
                <w:vertAlign w:val="superscript"/>
              </w:rPr>
              <w:t>th</w:t>
            </w:r>
            <w:r w:rsidRPr="00095750">
              <w:rPr>
                <w:rFonts w:cs="Times New Roman"/>
              </w:rPr>
              <w:t xml:space="preserve"> anniversary of the passage of the 19</w:t>
            </w:r>
            <w:r w:rsidRPr="00095750">
              <w:rPr>
                <w:rFonts w:cs="Times New Roman"/>
                <w:vertAlign w:val="superscript"/>
              </w:rPr>
              <w:t>th</w:t>
            </w:r>
            <w:r w:rsidRPr="00095750">
              <w:rPr>
                <w:rFonts w:cs="Times New Roman"/>
              </w:rPr>
              <w:t xml:space="preserve"> amendment to the U.S Constitution. </w:t>
            </w:r>
            <w:r>
              <w:rPr>
                <w:rFonts w:cs="Times New Roman"/>
              </w:rPr>
              <w:t>Members attended different observances of this historical passage</w:t>
            </w:r>
            <w:r w:rsidRPr="00095750">
              <w:rPr>
                <w:rFonts w:cs="Times New Roman"/>
              </w:rPr>
              <w:t>.</w:t>
            </w:r>
            <w:r>
              <w:rPr>
                <w:rFonts w:cs="Times New Roman"/>
              </w:rPr>
              <w:t xml:space="preserve"> We, also, invited Kim Nelson, public defender, to speak to our members and guests on what their job Intel’s and aspects that could help when dealing with legalities.</w:t>
            </w:r>
          </w:p>
          <w:p w:rsidR="001E4BFC" w:rsidRPr="00095750" w:rsidRDefault="001E4BFC" w:rsidP="008D3A9E">
            <w:pPr>
              <w:pStyle w:val="NoSpacing"/>
              <w:rPr>
                <w:rFonts w:cs="Times New Roman"/>
              </w:rPr>
            </w:pPr>
          </w:p>
          <w:p w:rsidR="001E4BFC" w:rsidRPr="00095750" w:rsidRDefault="001E4BFC" w:rsidP="008D3A9E">
            <w:pPr>
              <w:rPr>
                <w:b/>
              </w:rPr>
            </w:pPr>
            <w:r w:rsidRPr="00095750">
              <w:rPr>
                <w:b/>
              </w:rPr>
              <w:t>Personal Development</w:t>
            </w:r>
          </w:p>
          <w:p w:rsidR="001E4BFC" w:rsidRDefault="001E4BFC" w:rsidP="008D3A9E"/>
          <w:p w:rsidR="001E4BFC" w:rsidRDefault="001E4BFC" w:rsidP="008D3A9E">
            <w:pPr>
              <w:ind w:left="720"/>
            </w:pPr>
            <w:r>
              <w:t>Members participated in other groups and in community awareness to better help the community during the pandemic and help others with mental health.</w:t>
            </w:r>
          </w:p>
          <w:p w:rsidR="001E4BFC" w:rsidRDefault="001E4BFC" w:rsidP="008D3A9E">
            <w:pPr>
              <w:ind w:left="720"/>
            </w:pPr>
          </w:p>
          <w:p w:rsidR="001E4BFC" w:rsidRDefault="001E4BFC" w:rsidP="008D3A9E">
            <w:pPr>
              <w:ind w:left="720"/>
            </w:pPr>
            <w:r>
              <w:t>During the pandemic, members reached out to other BPW members and others across the US to comfort and talk to them. Mental Health is a critical issue and Rockwood BPW members reached out to let others know someone cared about them and made them feel wanted. One member traveled to other places to share her experience with cancer and how having a group such as BPW helped her overcome the depression and struggles of living with cancer.</w:t>
            </w:r>
          </w:p>
          <w:p w:rsidR="001E4BFC" w:rsidRDefault="001E4BFC" w:rsidP="008D3A9E">
            <w:pPr>
              <w:ind w:left="720"/>
            </w:pPr>
          </w:p>
          <w:p w:rsidR="001E4BFC" w:rsidRDefault="001E4BFC" w:rsidP="008D3A9E">
            <w:pPr>
              <w:ind w:left="720"/>
            </w:pPr>
            <w:r>
              <w:t xml:space="preserve">Members also have been in leadership training at various levels by zoom and in-person. </w:t>
            </w:r>
            <w:proofErr w:type="gramStart"/>
            <w:r>
              <w:t>These  training</w:t>
            </w:r>
            <w:proofErr w:type="gramEnd"/>
            <w:r>
              <w:t xml:space="preserve"> sessions are being used improve relationships with members and non-members. Also to mentor and help members and non-members looking to take on future leadership roles in the BPW and our community.</w:t>
            </w:r>
          </w:p>
          <w:p w:rsidR="001E4BFC" w:rsidRDefault="001E4BFC" w:rsidP="008D3A9E">
            <w:pPr>
              <w:ind w:left="720"/>
            </w:pPr>
          </w:p>
          <w:p w:rsidR="001E4BFC" w:rsidRDefault="001E4BFC" w:rsidP="008D3A9E">
            <w:pPr>
              <w:ind w:left="720"/>
            </w:pPr>
            <w:r>
              <w:lastRenderedPageBreak/>
              <w:t>Members over the year have donated time, money and items to our local charities such as Meals on Wheels, Women’s Shelters, Blessed Boxes, and Little Free Library. Meals on Wheels provide meals to those unable to fix hot meals for themselves. Women’s Shelter is for those who are seeking help from situations that have been harmful to them. Blessed Boxes provided food in areas that may not can afford food daily. Little Free library are places to donated, share, or borrow books in communities. All of these are helping to promote better futures for those that need them.</w:t>
            </w:r>
          </w:p>
          <w:p w:rsidR="001E4BFC" w:rsidRPr="00095750" w:rsidRDefault="001E4BFC" w:rsidP="008D3A9E">
            <w:pPr>
              <w:ind w:left="720"/>
            </w:pPr>
          </w:p>
          <w:p w:rsidR="001E4BFC" w:rsidRPr="00095750" w:rsidRDefault="001E4BFC" w:rsidP="008D3A9E">
            <w:pPr>
              <w:rPr>
                <w:b/>
              </w:rPr>
            </w:pPr>
            <w:r w:rsidRPr="00095750">
              <w:rPr>
                <w:b/>
              </w:rPr>
              <w:t>Membership Outreach</w:t>
            </w:r>
          </w:p>
          <w:p w:rsidR="001E4BFC" w:rsidRPr="00095750" w:rsidRDefault="001E4BFC" w:rsidP="008D3A9E">
            <w:pPr>
              <w:autoSpaceDE w:val="0"/>
              <w:autoSpaceDN w:val="0"/>
              <w:adjustRightInd w:val="0"/>
              <w:rPr>
                <w:rFonts w:cs="Arial-BoldMT"/>
                <w:b/>
                <w:bCs/>
              </w:rPr>
            </w:pPr>
            <w:r w:rsidRPr="00095750">
              <w:rPr>
                <w:rStyle w:val="Style1"/>
                <w:rFonts w:asciiTheme="minorHAnsi" w:hAnsiTheme="minorHAnsi" w:cstheme="minorHAnsi"/>
                <w:b/>
                <w:sz w:val="22"/>
              </w:rPr>
              <w:t xml:space="preserve">               </w:t>
            </w:r>
            <w:r w:rsidRPr="00095750">
              <w:rPr>
                <w:rFonts w:cs="Arial-BoldMT"/>
                <w:b/>
                <w:bCs/>
              </w:rPr>
              <w:t>Pecan Sales/</w:t>
            </w:r>
            <w:r>
              <w:rPr>
                <w:rFonts w:cs="Arial-BoldMT"/>
                <w:b/>
                <w:bCs/>
              </w:rPr>
              <w:t>Pampered Chef</w:t>
            </w:r>
          </w:p>
          <w:p w:rsidR="001E4BFC" w:rsidRPr="00095750" w:rsidRDefault="001E4BFC" w:rsidP="008D3A9E">
            <w:pPr>
              <w:autoSpaceDE w:val="0"/>
              <w:autoSpaceDN w:val="0"/>
              <w:adjustRightInd w:val="0"/>
              <w:rPr>
                <w:rFonts w:cs="ArialMT"/>
              </w:rPr>
            </w:pPr>
            <w:r w:rsidRPr="00095750">
              <w:rPr>
                <w:rFonts w:cs="ArialMT"/>
              </w:rPr>
              <w:t>Rockwood BPW conducts two major fundraisers. The proceeds from the Pecan Sales</w:t>
            </w:r>
          </w:p>
          <w:p w:rsidR="001E4BFC" w:rsidRPr="00095750" w:rsidRDefault="001E4BFC" w:rsidP="008D3A9E">
            <w:pPr>
              <w:autoSpaceDE w:val="0"/>
              <w:autoSpaceDN w:val="0"/>
              <w:adjustRightInd w:val="0"/>
              <w:rPr>
                <w:rFonts w:cs="ArialMT"/>
              </w:rPr>
            </w:pPr>
            <w:r w:rsidRPr="00095750">
              <w:rPr>
                <w:rFonts w:cs="ArialMT"/>
              </w:rPr>
              <w:t>help pay for expenses such as attendance at regional and state meetings or special</w:t>
            </w:r>
          </w:p>
          <w:p w:rsidR="001E4BFC" w:rsidRPr="00095750" w:rsidRDefault="001E4BFC" w:rsidP="008D3A9E">
            <w:pPr>
              <w:autoSpaceDE w:val="0"/>
              <w:autoSpaceDN w:val="0"/>
              <w:adjustRightInd w:val="0"/>
              <w:rPr>
                <w:rFonts w:cs="ArialMT"/>
              </w:rPr>
            </w:pPr>
            <w:r w:rsidRPr="00095750">
              <w:rPr>
                <w:rFonts w:cs="ArialMT"/>
              </w:rPr>
              <w:t>projects, as well as community activities. The other fundraiser is the Community</w:t>
            </w:r>
          </w:p>
          <w:p w:rsidR="001E4BFC" w:rsidRPr="00095750" w:rsidRDefault="001E4BFC" w:rsidP="008D3A9E">
            <w:pPr>
              <w:autoSpaceDE w:val="0"/>
              <w:autoSpaceDN w:val="0"/>
              <w:adjustRightInd w:val="0"/>
              <w:rPr>
                <w:rFonts w:cs="ArialMT"/>
              </w:rPr>
            </w:pPr>
            <w:r>
              <w:rPr>
                <w:rFonts w:cs="ArialMT"/>
              </w:rPr>
              <w:t>Online Pampered Chef.</w:t>
            </w:r>
            <w:r w:rsidRPr="00095750">
              <w:rPr>
                <w:rFonts w:cs="ArialMT"/>
              </w:rPr>
              <w:t xml:space="preserve"> Profits fund</w:t>
            </w:r>
            <w:r>
              <w:rPr>
                <w:rFonts w:cs="ArialMT"/>
              </w:rPr>
              <w:t xml:space="preserve"> </w:t>
            </w:r>
            <w:r w:rsidRPr="00095750">
              <w:rPr>
                <w:rFonts w:cs="ArialMT"/>
              </w:rPr>
              <w:t>two BPW Scholarships to Rockwood High School Seniors, a Girls’ State Delegate, a</w:t>
            </w:r>
            <w:r>
              <w:rPr>
                <w:rFonts w:cs="ArialMT"/>
              </w:rPr>
              <w:t xml:space="preserve"> </w:t>
            </w:r>
            <w:r w:rsidRPr="00095750">
              <w:rPr>
                <w:rFonts w:cs="ArialMT"/>
              </w:rPr>
              <w:t>donation to REACH (organization which provides Christmas shopping for</w:t>
            </w:r>
          </w:p>
          <w:p w:rsidR="001E4BFC" w:rsidRPr="00095750" w:rsidRDefault="001E4BFC" w:rsidP="008D3A9E">
            <w:pPr>
              <w:autoSpaceDE w:val="0"/>
              <w:autoSpaceDN w:val="0"/>
              <w:adjustRightInd w:val="0"/>
              <w:rPr>
                <w:rFonts w:cs="ArialMT"/>
              </w:rPr>
            </w:pPr>
            <w:r w:rsidRPr="00095750">
              <w:rPr>
                <w:rFonts w:cs="ArialMT"/>
              </w:rPr>
              <w:t>disadvantaged children), a United Way donation, the Imagination Library, a donation</w:t>
            </w:r>
          </w:p>
          <w:p w:rsidR="001E4BFC" w:rsidRPr="00095750" w:rsidRDefault="001E4BFC" w:rsidP="008D3A9E">
            <w:pPr>
              <w:autoSpaceDE w:val="0"/>
              <w:autoSpaceDN w:val="0"/>
              <w:adjustRightInd w:val="0"/>
              <w:rPr>
                <w:rFonts w:cs="ArialMT"/>
              </w:rPr>
            </w:pPr>
            <w:r w:rsidRPr="00095750">
              <w:rPr>
                <w:rFonts w:cs="ArialMT"/>
              </w:rPr>
              <w:t xml:space="preserve">to the BPW/TN Education and Scholarship Fund.  Additional support for our Rockwood BPW </w:t>
            </w:r>
            <w:proofErr w:type="spellStart"/>
            <w:r w:rsidRPr="00095750">
              <w:rPr>
                <w:rFonts w:cs="ArialMT"/>
              </w:rPr>
              <w:t>Schoalrship</w:t>
            </w:r>
            <w:proofErr w:type="spellEnd"/>
            <w:r w:rsidRPr="00095750">
              <w:rPr>
                <w:rFonts w:cs="ArialMT"/>
              </w:rPr>
              <w:t xml:space="preserve"> comes from a basket furnished each month by a member being drawn to receive it. Everyone contributes $1 to add to</w:t>
            </w:r>
          </w:p>
          <w:p w:rsidR="001E4BFC" w:rsidRPr="00095750" w:rsidRDefault="001E4BFC" w:rsidP="008D3A9E">
            <w:pPr>
              <w:autoSpaceDE w:val="0"/>
              <w:autoSpaceDN w:val="0"/>
              <w:adjustRightInd w:val="0"/>
              <w:rPr>
                <w:rFonts w:cs="ArialMT"/>
              </w:rPr>
            </w:pPr>
            <w:r w:rsidRPr="00095750">
              <w:rPr>
                <w:rFonts w:cs="ArialMT"/>
              </w:rPr>
              <w:t>the contribution. At our Christmas meeting donations to our Scholarship</w:t>
            </w:r>
          </w:p>
          <w:p w:rsidR="001E4BFC" w:rsidRPr="00095750" w:rsidRDefault="001E4BFC" w:rsidP="008D3A9E">
            <w:pPr>
              <w:autoSpaceDE w:val="0"/>
              <w:autoSpaceDN w:val="0"/>
              <w:adjustRightInd w:val="0"/>
              <w:rPr>
                <w:rFonts w:cs="Arial-BoldMT"/>
                <w:b/>
                <w:bCs/>
              </w:rPr>
            </w:pPr>
            <w:r w:rsidRPr="00095750">
              <w:rPr>
                <w:rFonts w:cs="ArialMT"/>
              </w:rPr>
              <w:t xml:space="preserve">Fund are made in lieu of gifts. Proceeds from our annual White Elephant Sale in April also go to our charitable projects. Rockwood BPW continues sales of </w:t>
            </w:r>
            <w:r w:rsidRPr="00095750">
              <w:rPr>
                <w:rFonts w:cs="Arial-BoldMT"/>
                <w:b/>
                <w:bCs/>
              </w:rPr>
              <w:t>Cooking</w:t>
            </w:r>
          </w:p>
          <w:p w:rsidR="001E4BFC" w:rsidRPr="00095750" w:rsidRDefault="001E4BFC" w:rsidP="008D3A9E">
            <w:pPr>
              <w:autoSpaceDE w:val="0"/>
              <w:autoSpaceDN w:val="0"/>
              <w:adjustRightInd w:val="0"/>
              <w:rPr>
                <w:rFonts w:cs="ArialMT"/>
              </w:rPr>
            </w:pPr>
            <w:r w:rsidRPr="00095750">
              <w:rPr>
                <w:rFonts w:cs="Arial-BoldMT"/>
                <w:b/>
                <w:bCs/>
              </w:rPr>
              <w:t>with BPW Past and Present</w:t>
            </w:r>
            <w:r w:rsidRPr="00095750">
              <w:rPr>
                <w:rFonts w:cs="ArialMT"/>
              </w:rPr>
              <w:t>, a cookbook with over 200 recipes from BPW members</w:t>
            </w:r>
          </w:p>
          <w:p w:rsidR="001E4BFC" w:rsidRPr="00095750" w:rsidRDefault="001E4BFC" w:rsidP="008D3A9E">
            <w:pPr>
              <w:autoSpaceDE w:val="0"/>
              <w:autoSpaceDN w:val="0"/>
              <w:adjustRightInd w:val="0"/>
              <w:rPr>
                <w:rFonts w:cs="ArialMT"/>
              </w:rPr>
            </w:pPr>
            <w:r w:rsidRPr="00095750">
              <w:rPr>
                <w:rFonts w:cs="ArialMT"/>
              </w:rPr>
              <w:t>and friends, both present and past.</w:t>
            </w:r>
          </w:p>
          <w:p w:rsidR="001E4BFC" w:rsidRPr="00095750" w:rsidRDefault="001E4BFC" w:rsidP="008D3A9E">
            <w:pPr>
              <w:autoSpaceDE w:val="0"/>
              <w:autoSpaceDN w:val="0"/>
              <w:adjustRightInd w:val="0"/>
              <w:rPr>
                <w:rFonts w:cs="Arial-BoldMT"/>
                <w:b/>
                <w:bCs/>
              </w:rPr>
            </w:pPr>
            <w:r w:rsidRPr="00095750">
              <w:rPr>
                <w:rFonts w:cs="Arial-BoldMT"/>
                <w:b/>
                <w:bCs/>
              </w:rPr>
              <w:t>Rockwood Books</w:t>
            </w:r>
          </w:p>
          <w:p w:rsidR="001E4BFC" w:rsidRPr="00095750" w:rsidRDefault="001E4BFC" w:rsidP="008D3A9E">
            <w:pPr>
              <w:autoSpaceDE w:val="0"/>
              <w:autoSpaceDN w:val="0"/>
              <w:adjustRightInd w:val="0"/>
              <w:rPr>
                <w:rFonts w:cs="ArialMT"/>
              </w:rPr>
            </w:pPr>
            <w:r w:rsidRPr="00095750">
              <w:rPr>
                <w:rFonts w:cs="ArialMT"/>
              </w:rPr>
              <w:t>Rockwood BPW also has a presence in our town through its reprinting of two books of</w:t>
            </w:r>
          </w:p>
          <w:p w:rsidR="001E4BFC" w:rsidRPr="00095750" w:rsidRDefault="001E4BFC" w:rsidP="008D3A9E">
            <w:pPr>
              <w:autoSpaceDE w:val="0"/>
              <w:autoSpaceDN w:val="0"/>
              <w:adjustRightInd w:val="0"/>
              <w:rPr>
                <w:rFonts w:cs="ArialMT"/>
              </w:rPr>
            </w:pPr>
            <w:r w:rsidRPr="00095750">
              <w:rPr>
                <w:rFonts w:cs="ArialMT"/>
              </w:rPr>
              <w:t>interest to many citizens. One is the Rockwood Centennial Book, a pictorial history of</w:t>
            </w:r>
          </w:p>
          <w:p w:rsidR="001E4BFC" w:rsidRPr="00095750" w:rsidRDefault="001E4BFC" w:rsidP="008D3A9E">
            <w:pPr>
              <w:autoSpaceDE w:val="0"/>
              <w:autoSpaceDN w:val="0"/>
              <w:adjustRightInd w:val="0"/>
              <w:rPr>
                <w:rFonts w:cs="ArialMT"/>
              </w:rPr>
            </w:pPr>
            <w:r w:rsidRPr="00095750">
              <w:rPr>
                <w:rFonts w:cs="ArialMT"/>
              </w:rPr>
              <w:t>Rockwood produced for centennial celebration in 1968. Our organization has sold</w:t>
            </w:r>
          </w:p>
          <w:p w:rsidR="001E4BFC" w:rsidRPr="00095750" w:rsidRDefault="001E4BFC" w:rsidP="008D3A9E">
            <w:pPr>
              <w:autoSpaceDE w:val="0"/>
              <w:autoSpaceDN w:val="0"/>
              <w:adjustRightInd w:val="0"/>
              <w:rPr>
                <w:rFonts w:cs="ArialMT"/>
              </w:rPr>
            </w:pPr>
            <w:r w:rsidRPr="00095750">
              <w:rPr>
                <w:rFonts w:cs="ArialMT"/>
              </w:rPr>
              <w:t>over 350 copies of this book and was reprinted again for the 150th Anniversary of the</w:t>
            </w:r>
          </w:p>
          <w:p w:rsidR="001E4BFC" w:rsidRPr="00095750" w:rsidRDefault="001E4BFC" w:rsidP="008D3A9E">
            <w:pPr>
              <w:autoSpaceDE w:val="0"/>
              <w:autoSpaceDN w:val="0"/>
              <w:adjustRightInd w:val="0"/>
              <w:rPr>
                <w:rFonts w:cs="ArialMT"/>
              </w:rPr>
            </w:pPr>
            <w:r w:rsidRPr="00095750">
              <w:rPr>
                <w:rFonts w:cs="ArialMT"/>
              </w:rPr>
              <w:t>founding of Rockwood and has been reprinted again this year. The other book was</w:t>
            </w:r>
          </w:p>
          <w:p w:rsidR="001E4BFC" w:rsidRPr="00095750" w:rsidRDefault="001E4BFC" w:rsidP="008D3A9E">
            <w:pPr>
              <w:autoSpaceDE w:val="0"/>
              <w:autoSpaceDN w:val="0"/>
              <w:adjustRightInd w:val="0"/>
              <w:rPr>
                <w:rFonts w:cs="ArialMT"/>
              </w:rPr>
            </w:pPr>
            <w:r w:rsidRPr="00095750">
              <w:rPr>
                <w:rFonts w:cs="ArialMT"/>
              </w:rPr>
              <w:t>used as a promotion of the town to business and industry in 1938 and was reprinted</w:t>
            </w:r>
          </w:p>
          <w:p w:rsidR="001E4BFC" w:rsidRPr="00095750" w:rsidRDefault="001E4BFC" w:rsidP="008D3A9E">
            <w:pPr>
              <w:autoSpaceDE w:val="0"/>
              <w:autoSpaceDN w:val="0"/>
              <w:adjustRightInd w:val="0"/>
              <w:rPr>
                <w:rFonts w:cs="ArialMT"/>
              </w:rPr>
            </w:pPr>
            <w:r w:rsidRPr="00095750">
              <w:rPr>
                <w:rFonts w:cs="ArialMT"/>
              </w:rPr>
              <w:t>by BPW in 1993, 2001, 2010, and 2013. These two books emphasize the prominent</w:t>
            </w:r>
          </w:p>
          <w:p w:rsidR="001E4BFC" w:rsidRPr="00095750" w:rsidRDefault="001E4BFC" w:rsidP="008D3A9E">
            <w:pPr>
              <w:autoSpaceDE w:val="0"/>
              <w:autoSpaceDN w:val="0"/>
              <w:adjustRightInd w:val="0"/>
              <w:rPr>
                <w:rFonts w:cs="ArialMT"/>
              </w:rPr>
            </w:pPr>
            <w:r w:rsidRPr="00095750">
              <w:rPr>
                <w:rFonts w:cs="ArialMT"/>
              </w:rPr>
              <w:t>place in the community that Rockwood BPW has held.</w:t>
            </w:r>
          </w:p>
          <w:p w:rsidR="001E4BFC" w:rsidRPr="00095750" w:rsidRDefault="001E4BFC" w:rsidP="008D3A9E">
            <w:pPr>
              <w:autoSpaceDE w:val="0"/>
              <w:autoSpaceDN w:val="0"/>
              <w:adjustRightInd w:val="0"/>
              <w:rPr>
                <w:rFonts w:cs="Arial-BoldMT"/>
                <w:b/>
                <w:bCs/>
              </w:rPr>
            </w:pPr>
            <w:r w:rsidRPr="00095750">
              <w:rPr>
                <w:rFonts w:cs="Arial-BoldMT"/>
                <w:b/>
                <w:bCs/>
              </w:rPr>
              <w:t>Newsletter and Other Projects</w:t>
            </w:r>
          </w:p>
          <w:p w:rsidR="001E4BFC" w:rsidRPr="00095750" w:rsidRDefault="001E4BFC" w:rsidP="008D3A9E">
            <w:pPr>
              <w:autoSpaceDE w:val="0"/>
              <w:autoSpaceDN w:val="0"/>
              <w:adjustRightInd w:val="0"/>
              <w:rPr>
                <w:rFonts w:cs="ArialMT"/>
              </w:rPr>
            </w:pPr>
            <w:r w:rsidRPr="00095750">
              <w:rPr>
                <w:rFonts w:cs="ArialMT"/>
              </w:rPr>
              <w:t>A newsletter is sent to each Rockwood BPW member by email or snail mail,</w:t>
            </w:r>
          </w:p>
          <w:p w:rsidR="001E4BFC" w:rsidRPr="00095750" w:rsidRDefault="001E4BFC" w:rsidP="008D3A9E">
            <w:pPr>
              <w:autoSpaceDE w:val="0"/>
              <w:autoSpaceDN w:val="0"/>
              <w:adjustRightInd w:val="0"/>
              <w:rPr>
                <w:rFonts w:cs="ArialMT"/>
              </w:rPr>
            </w:pPr>
            <w:r w:rsidRPr="00095750">
              <w:rPr>
                <w:rFonts w:cs="ArialMT"/>
              </w:rPr>
              <w:t>as well as to other BPW members across the state and is posted on Rockwood’s</w:t>
            </w:r>
          </w:p>
          <w:p w:rsidR="001E4BFC" w:rsidRPr="00095750" w:rsidRDefault="001E4BFC" w:rsidP="008D3A9E">
            <w:pPr>
              <w:autoSpaceDE w:val="0"/>
              <w:autoSpaceDN w:val="0"/>
              <w:adjustRightInd w:val="0"/>
              <w:rPr>
                <w:rFonts w:cs="ArialMT"/>
              </w:rPr>
            </w:pPr>
            <w:r w:rsidRPr="00095750">
              <w:rPr>
                <w:rFonts w:cs="ArialMT"/>
              </w:rPr>
              <w:t>Facebook page and on the BPW/TN website. Rockwood BPW is a member of the</w:t>
            </w:r>
          </w:p>
          <w:p w:rsidR="001E4BFC" w:rsidRPr="00095750" w:rsidRDefault="001E4BFC" w:rsidP="008D3A9E">
            <w:pPr>
              <w:autoSpaceDE w:val="0"/>
              <w:autoSpaceDN w:val="0"/>
              <w:adjustRightInd w:val="0"/>
              <w:rPr>
                <w:rFonts w:cs="ArialMT"/>
              </w:rPr>
            </w:pPr>
            <w:r w:rsidRPr="00095750">
              <w:rPr>
                <w:rFonts w:cs="ArialMT"/>
              </w:rPr>
              <w:t>Roane County Chamber of Commerce whose newsletters are shared with members</w:t>
            </w:r>
          </w:p>
          <w:p w:rsidR="001E4BFC" w:rsidRPr="00095750" w:rsidRDefault="001E4BFC" w:rsidP="008D3A9E">
            <w:pPr>
              <w:autoSpaceDE w:val="0"/>
              <w:autoSpaceDN w:val="0"/>
              <w:adjustRightInd w:val="0"/>
              <w:rPr>
                <w:rFonts w:cs="ArialMT"/>
              </w:rPr>
            </w:pPr>
            <w:r w:rsidRPr="00095750">
              <w:rPr>
                <w:rFonts w:cs="ArialMT"/>
              </w:rPr>
              <w:t>to take advantage of the resources offered and participation in activities with other</w:t>
            </w:r>
          </w:p>
          <w:p w:rsidR="001E4BFC" w:rsidRPr="00095750" w:rsidRDefault="001E4BFC" w:rsidP="008D3A9E">
            <w:pPr>
              <w:autoSpaceDE w:val="0"/>
              <w:autoSpaceDN w:val="0"/>
              <w:adjustRightInd w:val="0"/>
              <w:rPr>
                <w:rFonts w:cs="ArialMT"/>
              </w:rPr>
            </w:pPr>
            <w:r w:rsidRPr="00095750">
              <w:rPr>
                <w:rFonts w:cs="ArialMT"/>
              </w:rPr>
              <w:t>members. Rockwood BPW Members are involved in the growth of our town by</w:t>
            </w:r>
          </w:p>
          <w:p w:rsidR="001E4BFC" w:rsidRPr="00095750" w:rsidRDefault="001E4BFC" w:rsidP="008D3A9E">
            <w:pPr>
              <w:autoSpaceDE w:val="0"/>
              <w:autoSpaceDN w:val="0"/>
              <w:adjustRightInd w:val="0"/>
              <w:rPr>
                <w:rFonts w:cs="ArialMT"/>
              </w:rPr>
            </w:pPr>
            <w:r w:rsidRPr="00095750">
              <w:rPr>
                <w:rFonts w:cs="ArialMT"/>
              </w:rPr>
              <w:t>serving as members of Rockwood Revitalization, a Tennessee Downtowns program,</w:t>
            </w:r>
          </w:p>
          <w:p w:rsidR="001E4BFC" w:rsidRPr="001E4BFC" w:rsidRDefault="001E4BFC" w:rsidP="001E4BFC">
            <w:pPr>
              <w:autoSpaceDE w:val="0"/>
              <w:autoSpaceDN w:val="0"/>
              <w:adjustRightInd w:val="0"/>
              <w:rPr>
                <w:rStyle w:val="Style1"/>
                <w:rFonts w:cs="ArialMT"/>
              </w:rPr>
            </w:pPr>
            <w:r w:rsidRPr="00095750">
              <w:rPr>
                <w:rFonts w:cs="ArialMT"/>
              </w:rPr>
              <w:t xml:space="preserve">Rockwood 2000, and other civic organizations. Members also contributed to Blessing Boxes and Little Libraries during the last year during the pandemic. Food and Book were </w:t>
            </w:r>
            <w:r w:rsidRPr="00095750">
              <w:rPr>
                <w:rFonts w:cs="ArialMT"/>
              </w:rPr>
              <w:lastRenderedPageBreak/>
              <w:t>distributed to the sites to ensure people in those areas had supplies to make it through the pandemic.</w:t>
            </w:r>
          </w:p>
        </w:tc>
      </w:tr>
    </w:tbl>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2610"/>
        <w:gridCol w:w="5485"/>
      </w:tblGrid>
      <w:tr w:rsidR="001E4BFC" w:rsidTr="008D3A9E">
        <w:tc>
          <w:tcPr>
            <w:tcW w:w="9350" w:type="dxa"/>
            <w:gridSpan w:val="3"/>
            <w:tcBorders>
              <w:top w:val="nil"/>
              <w:left w:val="nil"/>
              <w:bottom w:val="nil"/>
              <w:right w:val="nil"/>
            </w:tcBorders>
          </w:tcPr>
          <w:p w:rsidR="001E4BFC" w:rsidRDefault="001E4BFC" w:rsidP="008D3A9E">
            <w:pPr>
              <w:pStyle w:val="Heading2"/>
              <w:rPr>
                <w:rFonts w:ascii="Calibri" w:eastAsia="Calibri" w:hAnsi="Calibri" w:cs="Calibri"/>
                <w:b/>
                <w:sz w:val="22"/>
                <w:szCs w:val="22"/>
              </w:rPr>
            </w:pPr>
          </w:p>
        </w:tc>
      </w:tr>
      <w:tr w:rsidR="001E4BFC" w:rsidTr="008D3A9E">
        <w:tc>
          <w:tcPr>
            <w:tcW w:w="9350" w:type="dxa"/>
            <w:gridSpan w:val="3"/>
            <w:tcBorders>
              <w:top w:val="nil"/>
              <w:left w:val="nil"/>
              <w:bottom w:val="nil"/>
              <w:right w:val="nil"/>
            </w:tcBorders>
          </w:tcPr>
          <w:p w:rsidR="001E4BFC" w:rsidRPr="00227671" w:rsidRDefault="001E4BFC" w:rsidP="006B35BA">
            <w:pPr>
              <w:rPr>
                <w:rFonts w:eastAsia="Calibri"/>
                <w:b/>
                <w:sz w:val="28"/>
                <w:szCs w:val="28"/>
              </w:rPr>
            </w:pPr>
            <w:r w:rsidRPr="00227671">
              <w:rPr>
                <w:rFonts w:eastAsia="Calibri"/>
                <w:b/>
                <w:sz w:val="28"/>
                <w:szCs w:val="28"/>
              </w:rPr>
              <w:t>Social Media Outreach</w:t>
            </w:r>
          </w:p>
        </w:tc>
      </w:tr>
      <w:tr w:rsidR="001E4BFC" w:rsidTr="008D3A9E">
        <w:tc>
          <w:tcPr>
            <w:tcW w:w="9350" w:type="dxa"/>
            <w:gridSpan w:val="3"/>
            <w:tcBorders>
              <w:top w:val="nil"/>
              <w:left w:val="nil"/>
              <w:bottom w:val="nil"/>
              <w:right w:val="nil"/>
            </w:tcBorders>
          </w:tcPr>
          <w:p w:rsidR="001E4BFC" w:rsidRPr="006B35BA" w:rsidRDefault="001E4BFC" w:rsidP="006B35BA">
            <w:pPr>
              <w:rPr>
                <w:rFonts w:eastAsia="Calibri"/>
                <w:b/>
              </w:rPr>
            </w:pPr>
            <w:r w:rsidRPr="006B35BA">
              <w:rPr>
                <w:rFonts w:eastAsia="Calibri"/>
              </w:rPr>
              <w:t>Social media is an important part of getting the message out for events within the communities.  Please identify how local events were communicated to members and the community.</w:t>
            </w:r>
          </w:p>
        </w:tc>
      </w:tr>
      <w:tr w:rsidR="001E4BFC" w:rsidTr="008D3A9E">
        <w:trPr>
          <w:trHeight w:val="507"/>
        </w:trPr>
        <w:tc>
          <w:tcPr>
            <w:tcW w:w="1255" w:type="dxa"/>
            <w:tcBorders>
              <w:top w:val="nil"/>
            </w:tcBorders>
            <w:shd w:val="clear" w:color="auto" w:fill="000000"/>
          </w:tcPr>
          <w:p w:rsidR="001E4BFC" w:rsidRPr="006B35BA" w:rsidRDefault="001E4BFC" w:rsidP="006B35BA">
            <w:pPr>
              <w:rPr>
                <w:rFonts w:eastAsia="Calibri"/>
                <w:color w:val="FFFFFF"/>
              </w:rPr>
            </w:pPr>
            <w:r w:rsidRPr="006B35BA">
              <w:rPr>
                <w:rFonts w:eastAsia="Calibri"/>
                <w:color w:val="FFFFFF"/>
              </w:rPr>
              <w:t>Check All that Apply</w:t>
            </w:r>
          </w:p>
        </w:tc>
        <w:tc>
          <w:tcPr>
            <w:tcW w:w="2610" w:type="dxa"/>
            <w:tcBorders>
              <w:top w:val="nil"/>
            </w:tcBorders>
            <w:shd w:val="clear" w:color="auto" w:fill="000000"/>
          </w:tcPr>
          <w:p w:rsidR="001E4BFC" w:rsidRPr="006B35BA" w:rsidRDefault="001E4BFC" w:rsidP="006B35BA">
            <w:pPr>
              <w:rPr>
                <w:rFonts w:eastAsia="Calibri"/>
                <w:color w:val="FFFFFF"/>
              </w:rPr>
            </w:pPr>
            <w:r w:rsidRPr="006B35BA">
              <w:rPr>
                <w:rFonts w:eastAsia="Calibri"/>
                <w:color w:val="FFFFFF"/>
              </w:rPr>
              <w:t xml:space="preserve">Social Media </w:t>
            </w:r>
          </w:p>
        </w:tc>
        <w:tc>
          <w:tcPr>
            <w:tcW w:w="5485" w:type="dxa"/>
            <w:tcBorders>
              <w:top w:val="nil"/>
            </w:tcBorders>
            <w:shd w:val="clear" w:color="auto" w:fill="000000"/>
          </w:tcPr>
          <w:p w:rsidR="001E4BFC" w:rsidRDefault="001E4BFC" w:rsidP="008D3A9E">
            <w:pPr>
              <w:pStyle w:val="Heading2"/>
              <w:rPr>
                <w:rFonts w:ascii="Calibri" w:eastAsia="Calibri" w:hAnsi="Calibri" w:cs="Calibri"/>
                <w:color w:val="FFFFFF"/>
                <w:sz w:val="22"/>
                <w:szCs w:val="22"/>
              </w:rPr>
            </w:pPr>
          </w:p>
        </w:tc>
      </w:tr>
      <w:tr w:rsidR="001E4BFC" w:rsidTr="008D3A9E">
        <w:tc>
          <w:tcPr>
            <w:tcW w:w="1255" w:type="dxa"/>
          </w:tcPr>
          <w:p w:rsidR="001E4BFC" w:rsidRPr="006B35BA" w:rsidRDefault="001E4BFC" w:rsidP="006B35BA">
            <w:r w:rsidRPr="006B35BA">
              <w:t>X</w:t>
            </w:r>
          </w:p>
        </w:tc>
        <w:tc>
          <w:tcPr>
            <w:tcW w:w="2610" w:type="dxa"/>
          </w:tcPr>
          <w:p w:rsidR="001E4BFC" w:rsidRPr="006B35BA" w:rsidRDefault="001E4BFC" w:rsidP="006B35BA">
            <w:pPr>
              <w:rPr>
                <w:rFonts w:eastAsia="Calibri"/>
                <w:b/>
              </w:rPr>
            </w:pPr>
            <w:proofErr w:type="spellStart"/>
            <w:r w:rsidRPr="006B35BA">
              <w:rPr>
                <w:rFonts w:eastAsia="Calibri"/>
              </w:rPr>
              <w:t>FaceBook</w:t>
            </w:r>
            <w:proofErr w:type="spellEnd"/>
            <w:r w:rsidRPr="006B35BA">
              <w:rPr>
                <w:rFonts w:eastAsia="Calibri"/>
              </w:rPr>
              <w:t xml:space="preserve"> (Local’s Page)</w:t>
            </w:r>
          </w:p>
        </w:tc>
        <w:tc>
          <w:tcPr>
            <w:tcW w:w="5485" w:type="dxa"/>
          </w:tcPr>
          <w:p w:rsidR="001E4BFC" w:rsidRDefault="001E4BFC" w:rsidP="008D3A9E">
            <w:pPr>
              <w:pStyle w:val="Heading2"/>
              <w:rPr>
                <w:sz w:val="24"/>
                <w:szCs w:val="24"/>
              </w:rPr>
            </w:pPr>
          </w:p>
        </w:tc>
      </w:tr>
      <w:tr w:rsidR="001E4BFC" w:rsidTr="008D3A9E">
        <w:tc>
          <w:tcPr>
            <w:tcW w:w="1255" w:type="dxa"/>
          </w:tcPr>
          <w:p w:rsidR="001E4BFC" w:rsidRPr="006B35BA" w:rsidRDefault="001E4BFC" w:rsidP="006B35BA">
            <w:r w:rsidRPr="006B35BA">
              <w:t xml:space="preserve"> </w:t>
            </w:r>
          </w:p>
        </w:tc>
        <w:tc>
          <w:tcPr>
            <w:tcW w:w="2610" w:type="dxa"/>
          </w:tcPr>
          <w:p w:rsidR="001E4BFC" w:rsidRPr="006B35BA" w:rsidRDefault="001E4BFC" w:rsidP="006B35BA">
            <w:pPr>
              <w:rPr>
                <w:rFonts w:eastAsia="Calibri"/>
                <w:b/>
              </w:rPr>
            </w:pPr>
            <w:r w:rsidRPr="006B35BA">
              <w:rPr>
                <w:rFonts w:eastAsia="Calibri"/>
              </w:rPr>
              <w:t>Pinterest</w:t>
            </w:r>
          </w:p>
        </w:tc>
        <w:tc>
          <w:tcPr>
            <w:tcW w:w="5485" w:type="dxa"/>
          </w:tcPr>
          <w:p w:rsidR="001E4BFC" w:rsidRDefault="001E4BFC" w:rsidP="008D3A9E">
            <w:pPr>
              <w:pStyle w:val="Heading2"/>
              <w:rPr>
                <w:sz w:val="22"/>
                <w:szCs w:val="22"/>
              </w:rPr>
            </w:pPr>
          </w:p>
        </w:tc>
      </w:tr>
      <w:tr w:rsidR="001E4BFC" w:rsidTr="008D3A9E">
        <w:tc>
          <w:tcPr>
            <w:tcW w:w="1255" w:type="dxa"/>
          </w:tcPr>
          <w:p w:rsidR="001E4BFC" w:rsidRPr="006B35BA" w:rsidRDefault="001E4BFC" w:rsidP="006B35BA"/>
        </w:tc>
        <w:tc>
          <w:tcPr>
            <w:tcW w:w="2610" w:type="dxa"/>
          </w:tcPr>
          <w:p w:rsidR="001E4BFC" w:rsidRPr="006B35BA" w:rsidRDefault="001E4BFC" w:rsidP="006B35BA">
            <w:pPr>
              <w:rPr>
                <w:rFonts w:eastAsia="Calibri"/>
                <w:b/>
              </w:rPr>
            </w:pPr>
            <w:r w:rsidRPr="006B35BA">
              <w:rPr>
                <w:rFonts w:eastAsia="Calibri"/>
              </w:rPr>
              <w:t>Twitter</w:t>
            </w:r>
          </w:p>
        </w:tc>
        <w:tc>
          <w:tcPr>
            <w:tcW w:w="5485" w:type="dxa"/>
          </w:tcPr>
          <w:p w:rsidR="001E4BFC" w:rsidRDefault="001E4BFC" w:rsidP="008D3A9E">
            <w:pPr>
              <w:pStyle w:val="Heading2"/>
              <w:rPr>
                <w:sz w:val="22"/>
                <w:szCs w:val="22"/>
              </w:rPr>
            </w:pPr>
          </w:p>
        </w:tc>
      </w:tr>
      <w:tr w:rsidR="001E4BFC" w:rsidTr="008D3A9E">
        <w:tc>
          <w:tcPr>
            <w:tcW w:w="1255" w:type="dxa"/>
          </w:tcPr>
          <w:p w:rsidR="001E4BFC" w:rsidRPr="006B35BA" w:rsidRDefault="001E4BFC" w:rsidP="006B35BA"/>
        </w:tc>
        <w:tc>
          <w:tcPr>
            <w:tcW w:w="2610" w:type="dxa"/>
          </w:tcPr>
          <w:p w:rsidR="001E4BFC" w:rsidRPr="006B35BA" w:rsidRDefault="001E4BFC" w:rsidP="006B35BA">
            <w:pPr>
              <w:rPr>
                <w:rFonts w:eastAsia="Calibri"/>
                <w:b/>
              </w:rPr>
            </w:pPr>
            <w:r w:rsidRPr="006B35BA">
              <w:rPr>
                <w:rFonts w:eastAsia="Calibri"/>
              </w:rPr>
              <w:t>Local’s Website</w:t>
            </w:r>
          </w:p>
        </w:tc>
        <w:tc>
          <w:tcPr>
            <w:tcW w:w="5485" w:type="dxa"/>
          </w:tcPr>
          <w:p w:rsidR="001E4BFC" w:rsidRDefault="001E4BFC" w:rsidP="008D3A9E">
            <w:pPr>
              <w:pStyle w:val="Heading2"/>
              <w:rPr>
                <w:sz w:val="22"/>
                <w:szCs w:val="22"/>
              </w:rPr>
            </w:pPr>
          </w:p>
        </w:tc>
      </w:tr>
      <w:tr w:rsidR="001E4BFC" w:rsidTr="008D3A9E">
        <w:tc>
          <w:tcPr>
            <w:tcW w:w="1255" w:type="dxa"/>
            <w:tcBorders>
              <w:bottom w:val="single" w:sz="4" w:space="0" w:color="000000"/>
            </w:tcBorders>
          </w:tcPr>
          <w:p w:rsidR="001E4BFC" w:rsidRPr="006B35BA" w:rsidRDefault="001E4BFC" w:rsidP="006B35BA"/>
        </w:tc>
        <w:tc>
          <w:tcPr>
            <w:tcW w:w="2610" w:type="dxa"/>
            <w:tcBorders>
              <w:bottom w:val="single" w:sz="4" w:space="0" w:color="000000"/>
            </w:tcBorders>
          </w:tcPr>
          <w:p w:rsidR="001E4BFC" w:rsidRPr="006B35BA" w:rsidRDefault="001E4BFC" w:rsidP="006B35BA">
            <w:pPr>
              <w:rPr>
                <w:rFonts w:eastAsia="Calibri"/>
                <w:b/>
              </w:rPr>
            </w:pPr>
            <w:r w:rsidRPr="006B35BA">
              <w:rPr>
                <w:rFonts w:eastAsia="Calibri"/>
              </w:rPr>
              <w:t>Other</w:t>
            </w:r>
          </w:p>
        </w:tc>
        <w:tc>
          <w:tcPr>
            <w:tcW w:w="5485" w:type="dxa"/>
            <w:tcBorders>
              <w:bottom w:val="single" w:sz="4" w:space="0" w:color="000000"/>
            </w:tcBorders>
          </w:tcPr>
          <w:p w:rsidR="001E4BFC" w:rsidRDefault="001E4BFC" w:rsidP="008D3A9E">
            <w:pPr>
              <w:pStyle w:val="Heading2"/>
              <w:rPr>
                <w:sz w:val="22"/>
                <w:szCs w:val="22"/>
              </w:rPr>
            </w:pPr>
          </w:p>
        </w:tc>
      </w:tr>
      <w:tr w:rsidR="001E4BFC" w:rsidTr="008D3A9E">
        <w:tc>
          <w:tcPr>
            <w:tcW w:w="9350" w:type="dxa"/>
            <w:gridSpan w:val="3"/>
            <w:tcBorders>
              <w:top w:val="single" w:sz="4" w:space="0" w:color="000000"/>
              <w:left w:val="nil"/>
              <w:bottom w:val="nil"/>
              <w:right w:val="nil"/>
            </w:tcBorders>
          </w:tcPr>
          <w:p w:rsidR="001E4BFC" w:rsidRDefault="001E4BFC" w:rsidP="008D3A9E">
            <w:pPr>
              <w:pStyle w:val="Heading2"/>
              <w:rPr>
                <w:sz w:val="22"/>
                <w:szCs w:val="22"/>
              </w:rPr>
            </w:pPr>
          </w:p>
        </w:tc>
      </w:tr>
    </w:tbl>
    <w:p w:rsidR="001E4BFC" w:rsidRDefault="001E4BFC" w:rsidP="001E4BFC"/>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270"/>
        <w:gridCol w:w="4675"/>
      </w:tblGrid>
      <w:tr w:rsidR="001E4BFC" w:rsidTr="008D3A9E">
        <w:tc>
          <w:tcPr>
            <w:tcW w:w="9350" w:type="dxa"/>
            <w:gridSpan w:val="3"/>
            <w:tcBorders>
              <w:top w:val="nil"/>
              <w:left w:val="nil"/>
              <w:bottom w:val="nil"/>
              <w:right w:val="nil"/>
            </w:tcBorders>
            <w:shd w:val="clear" w:color="auto" w:fill="FFFFFF"/>
          </w:tcPr>
          <w:p w:rsidR="001E4BFC" w:rsidRPr="001E4BFC" w:rsidRDefault="001E4BFC" w:rsidP="008D3A9E">
            <w:pPr>
              <w:rPr>
                <w:b/>
              </w:rPr>
            </w:pPr>
            <w:r w:rsidRPr="001E4BFC">
              <w:rPr>
                <w:b/>
              </w:rPr>
              <w:t>Due Date for President’s Report:  May 15, 2022</w:t>
            </w:r>
          </w:p>
        </w:tc>
      </w:tr>
      <w:tr w:rsidR="001E4BFC" w:rsidTr="008D3A9E">
        <w:tc>
          <w:tcPr>
            <w:tcW w:w="4405" w:type="dxa"/>
            <w:tcBorders>
              <w:top w:val="nil"/>
              <w:left w:val="nil"/>
              <w:bottom w:val="single" w:sz="4" w:space="0" w:color="0B5394"/>
              <w:right w:val="nil"/>
            </w:tcBorders>
          </w:tcPr>
          <w:p w:rsidR="001E4BFC" w:rsidRPr="001E4BFC" w:rsidRDefault="001E4BFC" w:rsidP="008D3A9E">
            <w:pPr>
              <w:rPr>
                <w:color w:val="0B5394"/>
              </w:rPr>
            </w:pPr>
          </w:p>
          <w:p w:rsidR="001E4BFC" w:rsidRPr="001E4BFC" w:rsidRDefault="001E4BFC" w:rsidP="008D3A9E">
            <w:pPr>
              <w:rPr>
                <w:color w:val="0B5394"/>
              </w:rPr>
            </w:pPr>
            <w:r w:rsidRPr="001E4BFC">
              <w:rPr>
                <w:color w:val="0B5394"/>
              </w:rPr>
              <w:t>Lee Ann Gaddis</w:t>
            </w:r>
          </w:p>
        </w:tc>
        <w:tc>
          <w:tcPr>
            <w:tcW w:w="270" w:type="dxa"/>
            <w:tcBorders>
              <w:top w:val="nil"/>
              <w:left w:val="nil"/>
              <w:bottom w:val="nil"/>
              <w:right w:val="nil"/>
            </w:tcBorders>
          </w:tcPr>
          <w:p w:rsidR="001E4BFC" w:rsidRPr="001E4BFC" w:rsidRDefault="001E4BFC" w:rsidP="008D3A9E">
            <w:pPr>
              <w:rPr>
                <w:color w:val="0B5394"/>
              </w:rPr>
            </w:pPr>
          </w:p>
        </w:tc>
        <w:tc>
          <w:tcPr>
            <w:tcW w:w="4675" w:type="dxa"/>
            <w:tcBorders>
              <w:top w:val="nil"/>
              <w:left w:val="nil"/>
              <w:bottom w:val="single" w:sz="4" w:space="0" w:color="000000"/>
              <w:right w:val="nil"/>
            </w:tcBorders>
          </w:tcPr>
          <w:p w:rsidR="001E4BFC" w:rsidRPr="001E4BFC" w:rsidRDefault="001E4BFC" w:rsidP="008D3A9E">
            <w:pPr>
              <w:spacing w:before="280"/>
              <w:rPr>
                <w:color w:val="0B5394"/>
              </w:rPr>
            </w:pPr>
            <w:r w:rsidRPr="001E4BFC">
              <w:rPr>
                <w:color w:val="0B5394"/>
              </w:rPr>
              <w:t>May 9, 2022</w:t>
            </w:r>
          </w:p>
        </w:tc>
      </w:tr>
      <w:tr w:rsidR="001E4BFC" w:rsidTr="008D3A9E">
        <w:tc>
          <w:tcPr>
            <w:tcW w:w="4405" w:type="dxa"/>
            <w:tcBorders>
              <w:top w:val="single" w:sz="4" w:space="0" w:color="0B5394"/>
              <w:left w:val="nil"/>
              <w:bottom w:val="nil"/>
              <w:right w:val="nil"/>
            </w:tcBorders>
          </w:tcPr>
          <w:p w:rsidR="001E4BFC" w:rsidRDefault="001E4BFC" w:rsidP="008D3A9E">
            <w:r>
              <w:t>Submitted By</w:t>
            </w:r>
          </w:p>
        </w:tc>
        <w:tc>
          <w:tcPr>
            <w:tcW w:w="270" w:type="dxa"/>
            <w:tcBorders>
              <w:top w:val="nil"/>
              <w:left w:val="nil"/>
              <w:bottom w:val="nil"/>
              <w:right w:val="nil"/>
            </w:tcBorders>
          </w:tcPr>
          <w:p w:rsidR="001E4BFC" w:rsidRDefault="001E4BFC" w:rsidP="008D3A9E"/>
        </w:tc>
        <w:tc>
          <w:tcPr>
            <w:tcW w:w="4675" w:type="dxa"/>
            <w:tcBorders>
              <w:top w:val="single" w:sz="4" w:space="0" w:color="000000"/>
              <w:left w:val="nil"/>
              <w:bottom w:val="nil"/>
              <w:right w:val="nil"/>
            </w:tcBorders>
          </w:tcPr>
          <w:p w:rsidR="001E4BFC" w:rsidRDefault="001E4BFC" w:rsidP="008D3A9E">
            <w:r>
              <w:t>Date Submitted</w:t>
            </w:r>
          </w:p>
        </w:tc>
      </w:tr>
      <w:tr w:rsidR="001E4BFC" w:rsidTr="001E4BFC">
        <w:tc>
          <w:tcPr>
            <w:tcW w:w="4405" w:type="dxa"/>
            <w:tcBorders>
              <w:top w:val="nil"/>
              <w:left w:val="nil"/>
              <w:bottom w:val="single" w:sz="4" w:space="0" w:color="0B5394"/>
              <w:right w:val="nil"/>
            </w:tcBorders>
            <w:vAlign w:val="bottom"/>
          </w:tcPr>
          <w:p w:rsidR="001E4BFC" w:rsidRPr="001E4BFC" w:rsidRDefault="00A366E9" w:rsidP="001E4BFC">
            <w:hyperlink r:id="rId47" w:history="1">
              <w:r w:rsidR="001E4BFC" w:rsidRPr="001E4BFC">
                <w:rPr>
                  <w:rStyle w:val="Hyperlink"/>
                </w:rPr>
                <w:t>leeann4002@yahoo.com</w:t>
              </w:r>
            </w:hyperlink>
            <w:r w:rsidR="001E4BFC">
              <w:t xml:space="preserve">                                                    </w:t>
            </w:r>
          </w:p>
        </w:tc>
        <w:tc>
          <w:tcPr>
            <w:tcW w:w="270" w:type="dxa"/>
            <w:tcBorders>
              <w:top w:val="nil"/>
              <w:left w:val="nil"/>
              <w:bottom w:val="nil"/>
              <w:right w:val="nil"/>
            </w:tcBorders>
            <w:vAlign w:val="bottom"/>
          </w:tcPr>
          <w:p w:rsidR="001E4BFC" w:rsidRDefault="001E4BFC" w:rsidP="001E4BFC">
            <w:pPr>
              <w:rPr>
                <w:sz w:val="26"/>
                <w:szCs w:val="26"/>
              </w:rPr>
            </w:pPr>
          </w:p>
        </w:tc>
        <w:tc>
          <w:tcPr>
            <w:tcW w:w="4675" w:type="dxa"/>
            <w:tcBorders>
              <w:top w:val="nil"/>
              <w:left w:val="nil"/>
              <w:bottom w:val="single" w:sz="4" w:space="0" w:color="0B5394"/>
              <w:right w:val="nil"/>
            </w:tcBorders>
            <w:vAlign w:val="bottom"/>
          </w:tcPr>
          <w:p w:rsidR="001E4BFC" w:rsidRPr="001E4BFC" w:rsidRDefault="001E4BFC" w:rsidP="001E4BFC">
            <w:r w:rsidRPr="001E4BFC">
              <w:t>865-250-8149</w:t>
            </w:r>
          </w:p>
        </w:tc>
      </w:tr>
      <w:tr w:rsidR="001E4BFC" w:rsidTr="008D3A9E">
        <w:tc>
          <w:tcPr>
            <w:tcW w:w="4405" w:type="dxa"/>
            <w:tcBorders>
              <w:top w:val="single" w:sz="4" w:space="0" w:color="0B5394"/>
              <w:left w:val="nil"/>
              <w:bottom w:val="nil"/>
              <w:right w:val="nil"/>
            </w:tcBorders>
          </w:tcPr>
          <w:p w:rsidR="001E4BFC" w:rsidRDefault="001E4BFC" w:rsidP="001E4BFC">
            <w:proofErr w:type="spellStart"/>
            <w:r>
              <w:t>eMail</w:t>
            </w:r>
            <w:proofErr w:type="spellEnd"/>
            <w:r>
              <w:t xml:space="preserve"> Address of Submitter</w:t>
            </w:r>
          </w:p>
        </w:tc>
        <w:tc>
          <w:tcPr>
            <w:tcW w:w="270" w:type="dxa"/>
            <w:tcBorders>
              <w:top w:val="nil"/>
              <w:left w:val="nil"/>
              <w:bottom w:val="nil"/>
              <w:right w:val="nil"/>
            </w:tcBorders>
          </w:tcPr>
          <w:p w:rsidR="001E4BFC" w:rsidRDefault="001E4BFC" w:rsidP="001E4BFC"/>
        </w:tc>
        <w:tc>
          <w:tcPr>
            <w:tcW w:w="4675" w:type="dxa"/>
            <w:tcBorders>
              <w:top w:val="single" w:sz="4" w:space="0" w:color="0B5394"/>
              <w:left w:val="nil"/>
              <w:bottom w:val="nil"/>
              <w:right w:val="nil"/>
            </w:tcBorders>
          </w:tcPr>
          <w:p w:rsidR="001E4BFC" w:rsidRDefault="001E4BFC" w:rsidP="001E4BFC">
            <w:r>
              <w:t>Phone Number</w:t>
            </w:r>
          </w:p>
        </w:tc>
      </w:tr>
    </w:tbl>
    <w:p w:rsidR="001E4BFC" w:rsidRDefault="001E4BFC" w:rsidP="001E4BFC"/>
    <w:p w:rsidR="001E4BFC" w:rsidRDefault="001E4BFC" w:rsidP="001E4BFC"/>
    <w:p w:rsidR="001E4BFC" w:rsidRPr="001E4BFC" w:rsidRDefault="001E4BFC" w:rsidP="00BC2976">
      <w:pPr>
        <w:spacing w:after="160" w:line="259" w:lineRule="auto"/>
        <w:rPr>
          <w:rFonts w:ascii="Calibri" w:hAnsi="Calibri" w:cs="Calibri"/>
          <w:color w:val="000000"/>
          <w:sz w:val="22"/>
          <w:szCs w:val="22"/>
        </w:rPr>
      </w:pPr>
    </w:p>
    <w:sectPr w:rsidR="001E4BFC" w:rsidRPr="001E4BFC" w:rsidSect="00B15CB5">
      <w:footerReference w:type="default" r:id="rId48"/>
      <w:pgSz w:w="12240" w:h="15840"/>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154" w:rsidRDefault="00C22154" w:rsidP="002A0395">
      <w:r>
        <w:separator/>
      </w:r>
    </w:p>
  </w:endnote>
  <w:endnote w:type="continuationSeparator" w:id="0">
    <w:p w:rsidR="00C22154" w:rsidRDefault="00C22154" w:rsidP="002A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54" w:rsidRDefault="00C22154" w:rsidP="009414B3">
    <w:pPr>
      <w:pStyle w:val="Footer"/>
      <w:pBdr>
        <w:top w:val="single" w:sz="4" w:space="1" w:color="D9D9D9" w:themeColor="background1" w:themeShade="D9"/>
      </w:pBdr>
      <w:rPr>
        <w:b/>
        <w:bCs/>
      </w:rPr>
    </w:pPr>
  </w:p>
  <w:p w:rsidR="00C22154" w:rsidRDefault="00C22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697063"/>
      <w:docPartObj>
        <w:docPartGallery w:val="Page Numbers (Bottom of Page)"/>
        <w:docPartUnique/>
      </w:docPartObj>
    </w:sdtPr>
    <w:sdtEndPr>
      <w:rPr>
        <w:color w:val="7F7F7F" w:themeColor="background1" w:themeShade="7F"/>
        <w:spacing w:val="60"/>
      </w:rPr>
    </w:sdtEndPr>
    <w:sdtContent>
      <w:p w:rsidR="00B15CB5" w:rsidRDefault="00B15C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66E9">
          <w:rPr>
            <w:noProof/>
          </w:rPr>
          <w:t>1</w:t>
        </w:r>
        <w:r>
          <w:rPr>
            <w:noProof/>
          </w:rPr>
          <w:fldChar w:fldCharType="end"/>
        </w:r>
        <w:r>
          <w:t xml:space="preserve"> | </w:t>
        </w:r>
        <w:r>
          <w:rPr>
            <w:color w:val="7F7F7F" w:themeColor="background1" w:themeShade="7F"/>
            <w:spacing w:val="60"/>
          </w:rPr>
          <w:t>Page</w:t>
        </w:r>
      </w:p>
    </w:sdtContent>
  </w:sdt>
  <w:p w:rsidR="003753E5" w:rsidRDefault="00375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44652"/>
      <w:docPartObj>
        <w:docPartGallery w:val="Page Numbers (Bottom of Page)"/>
        <w:docPartUnique/>
      </w:docPartObj>
    </w:sdtPr>
    <w:sdtEndPr>
      <w:rPr>
        <w:color w:val="7F7F7F" w:themeColor="background1" w:themeShade="7F"/>
        <w:spacing w:val="60"/>
      </w:rPr>
    </w:sdtEndPr>
    <w:sdtContent>
      <w:p w:rsidR="00B15CB5" w:rsidRDefault="00B15C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66E9">
          <w:rPr>
            <w:noProof/>
          </w:rPr>
          <w:t>17</w:t>
        </w:r>
        <w:r>
          <w:rPr>
            <w:noProof/>
          </w:rPr>
          <w:fldChar w:fldCharType="end"/>
        </w:r>
        <w:r>
          <w:t xml:space="preserve"> | </w:t>
        </w:r>
        <w:r>
          <w:rPr>
            <w:color w:val="7F7F7F" w:themeColor="background1" w:themeShade="7F"/>
            <w:spacing w:val="60"/>
          </w:rPr>
          <w:t>Page</w:t>
        </w:r>
      </w:p>
    </w:sdtContent>
  </w:sdt>
  <w:p w:rsidR="003753E5" w:rsidRDefault="00375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154" w:rsidRDefault="00C22154" w:rsidP="002A0395">
      <w:r>
        <w:separator/>
      </w:r>
    </w:p>
  </w:footnote>
  <w:footnote w:type="continuationSeparator" w:id="0">
    <w:p w:rsidR="00C22154" w:rsidRDefault="00C22154" w:rsidP="002A0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21"/>
    <w:multiLevelType w:val="hybridMultilevel"/>
    <w:tmpl w:val="973C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041E"/>
    <w:multiLevelType w:val="multilevel"/>
    <w:tmpl w:val="5254F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F902FA"/>
    <w:multiLevelType w:val="hybridMultilevel"/>
    <w:tmpl w:val="B2C2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D4CD5"/>
    <w:multiLevelType w:val="hybridMultilevel"/>
    <w:tmpl w:val="867225BE"/>
    <w:lvl w:ilvl="0" w:tplc="F4E0E8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67534"/>
    <w:multiLevelType w:val="hybridMultilevel"/>
    <w:tmpl w:val="3496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0172C"/>
    <w:multiLevelType w:val="hybridMultilevel"/>
    <w:tmpl w:val="44B8AA0E"/>
    <w:lvl w:ilvl="0" w:tplc="F4E0E8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F3E56"/>
    <w:multiLevelType w:val="hybridMultilevel"/>
    <w:tmpl w:val="6FB6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A2DE2"/>
    <w:multiLevelType w:val="hybridMultilevel"/>
    <w:tmpl w:val="F8C8C02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65246D0"/>
    <w:multiLevelType w:val="hybridMultilevel"/>
    <w:tmpl w:val="554A66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3A3758"/>
    <w:multiLevelType w:val="hybridMultilevel"/>
    <w:tmpl w:val="F0F20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70D0D"/>
    <w:multiLevelType w:val="hybridMultilevel"/>
    <w:tmpl w:val="A2A0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F963B6"/>
    <w:multiLevelType w:val="hybridMultilevel"/>
    <w:tmpl w:val="FF56377E"/>
    <w:lvl w:ilvl="0" w:tplc="F4E0E8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A7F3E"/>
    <w:multiLevelType w:val="hybridMultilevel"/>
    <w:tmpl w:val="9416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96212"/>
    <w:multiLevelType w:val="hybridMultilevel"/>
    <w:tmpl w:val="3CEEC548"/>
    <w:lvl w:ilvl="0" w:tplc="04090005">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574D9"/>
    <w:multiLevelType w:val="hybridMultilevel"/>
    <w:tmpl w:val="F832254E"/>
    <w:lvl w:ilvl="0" w:tplc="31304F8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1E5283"/>
    <w:multiLevelType w:val="multilevel"/>
    <w:tmpl w:val="5EA4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55987"/>
    <w:multiLevelType w:val="hybridMultilevel"/>
    <w:tmpl w:val="C7FC84C2"/>
    <w:lvl w:ilvl="0" w:tplc="F4E0E8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D1101"/>
    <w:multiLevelType w:val="hybridMultilevel"/>
    <w:tmpl w:val="087AA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C13D14"/>
    <w:multiLevelType w:val="multilevel"/>
    <w:tmpl w:val="B45CC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3D20F03"/>
    <w:multiLevelType w:val="hybridMultilevel"/>
    <w:tmpl w:val="0D28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1006B"/>
    <w:multiLevelType w:val="multilevel"/>
    <w:tmpl w:val="5BCC1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6"/>
  </w:num>
  <w:num w:numId="3">
    <w:abstractNumId w:val="9"/>
  </w:num>
  <w:num w:numId="4">
    <w:abstractNumId w:val="0"/>
  </w:num>
  <w:num w:numId="5">
    <w:abstractNumId w:val="15"/>
  </w:num>
  <w:num w:numId="6">
    <w:abstractNumId w:val="20"/>
  </w:num>
  <w:num w:numId="7">
    <w:abstractNumId w:val="1"/>
  </w:num>
  <w:num w:numId="8">
    <w:abstractNumId w:val="18"/>
  </w:num>
  <w:num w:numId="9">
    <w:abstractNumId w:val="19"/>
  </w:num>
  <w:num w:numId="10">
    <w:abstractNumId w:val="2"/>
  </w:num>
  <w:num w:numId="11">
    <w:abstractNumId w:val="10"/>
  </w:num>
  <w:num w:numId="12">
    <w:abstractNumId w:val="13"/>
  </w:num>
  <w:num w:numId="13">
    <w:abstractNumId w:val="7"/>
  </w:num>
  <w:num w:numId="14">
    <w:abstractNumId w:val="12"/>
  </w:num>
  <w:num w:numId="15">
    <w:abstractNumId w:val="8"/>
  </w:num>
  <w:num w:numId="16">
    <w:abstractNumId w:val="4"/>
  </w:num>
  <w:num w:numId="17">
    <w:abstractNumId w:val="14"/>
  </w:num>
  <w:num w:numId="18">
    <w:abstractNumId w:val="11"/>
  </w:num>
  <w:num w:numId="19">
    <w:abstractNumId w:val="5"/>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CB"/>
    <w:rsid w:val="000259FE"/>
    <w:rsid w:val="00052F1D"/>
    <w:rsid w:val="00071517"/>
    <w:rsid w:val="0008546E"/>
    <w:rsid w:val="00092CFC"/>
    <w:rsid w:val="000A1C99"/>
    <w:rsid w:val="000A6689"/>
    <w:rsid w:val="00126B53"/>
    <w:rsid w:val="00136A9E"/>
    <w:rsid w:val="001B1238"/>
    <w:rsid w:val="001E4BFC"/>
    <w:rsid w:val="00212B94"/>
    <w:rsid w:val="00216956"/>
    <w:rsid w:val="00227671"/>
    <w:rsid w:val="00241FC7"/>
    <w:rsid w:val="00254DE8"/>
    <w:rsid w:val="002A0395"/>
    <w:rsid w:val="002A433B"/>
    <w:rsid w:val="002C778E"/>
    <w:rsid w:val="002F22AB"/>
    <w:rsid w:val="003023FB"/>
    <w:rsid w:val="003262CC"/>
    <w:rsid w:val="00337BE8"/>
    <w:rsid w:val="00353AAA"/>
    <w:rsid w:val="00363101"/>
    <w:rsid w:val="003753E5"/>
    <w:rsid w:val="003B749E"/>
    <w:rsid w:val="00454E6C"/>
    <w:rsid w:val="00492432"/>
    <w:rsid w:val="004D687B"/>
    <w:rsid w:val="0051770C"/>
    <w:rsid w:val="005577C9"/>
    <w:rsid w:val="00573324"/>
    <w:rsid w:val="00590066"/>
    <w:rsid w:val="005B12C4"/>
    <w:rsid w:val="0060673C"/>
    <w:rsid w:val="00631D39"/>
    <w:rsid w:val="006577CF"/>
    <w:rsid w:val="006B35BA"/>
    <w:rsid w:val="006F3C54"/>
    <w:rsid w:val="007063B5"/>
    <w:rsid w:val="007216DB"/>
    <w:rsid w:val="00730ADA"/>
    <w:rsid w:val="00742DB0"/>
    <w:rsid w:val="007A701E"/>
    <w:rsid w:val="00822948"/>
    <w:rsid w:val="008C20D0"/>
    <w:rsid w:val="008D3A9E"/>
    <w:rsid w:val="0093729F"/>
    <w:rsid w:val="00937E0E"/>
    <w:rsid w:val="009414B3"/>
    <w:rsid w:val="00992499"/>
    <w:rsid w:val="00A366E9"/>
    <w:rsid w:val="00A66DC5"/>
    <w:rsid w:val="00A847DC"/>
    <w:rsid w:val="00B15CB5"/>
    <w:rsid w:val="00B50FD1"/>
    <w:rsid w:val="00BB1372"/>
    <w:rsid w:val="00BC2976"/>
    <w:rsid w:val="00BD7DA9"/>
    <w:rsid w:val="00BE0C6A"/>
    <w:rsid w:val="00C13131"/>
    <w:rsid w:val="00C22154"/>
    <w:rsid w:val="00C4469B"/>
    <w:rsid w:val="00C93709"/>
    <w:rsid w:val="00C96418"/>
    <w:rsid w:val="00CA1382"/>
    <w:rsid w:val="00CE2417"/>
    <w:rsid w:val="00CF3D96"/>
    <w:rsid w:val="00D158F5"/>
    <w:rsid w:val="00D93F98"/>
    <w:rsid w:val="00D9530D"/>
    <w:rsid w:val="00DA0BA0"/>
    <w:rsid w:val="00DF6445"/>
    <w:rsid w:val="00E04ABE"/>
    <w:rsid w:val="00E14804"/>
    <w:rsid w:val="00E14FA0"/>
    <w:rsid w:val="00E45CE6"/>
    <w:rsid w:val="00E559A3"/>
    <w:rsid w:val="00E636EE"/>
    <w:rsid w:val="00E92F9A"/>
    <w:rsid w:val="00E93CC4"/>
    <w:rsid w:val="00EF7D41"/>
    <w:rsid w:val="00F7074D"/>
    <w:rsid w:val="00F72F79"/>
    <w:rsid w:val="00F81FF5"/>
    <w:rsid w:val="00F9521D"/>
    <w:rsid w:val="00FD546E"/>
    <w:rsid w:val="00FE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0616CD"/>
  <w15:chartTrackingRefBased/>
  <w15:docId w15:val="{B47C7922-F2D7-4065-A456-C4442810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0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20C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FE20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3F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54DE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0CB"/>
    <w:rPr>
      <w:rFonts w:ascii="Calibri Light" w:eastAsia="Times New Roman" w:hAnsi="Calibri Light" w:cs="Times New Roman"/>
      <w:b/>
      <w:bCs/>
      <w:kern w:val="32"/>
      <w:sz w:val="32"/>
      <w:szCs w:val="32"/>
    </w:rPr>
  </w:style>
  <w:style w:type="character" w:styleId="Hyperlink">
    <w:name w:val="Hyperlink"/>
    <w:uiPriority w:val="99"/>
    <w:rsid w:val="00FE20CB"/>
    <w:rPr>
      <w:color w:val="0000FF"/>
      <w:u w:val="single"/>
    </w:rPr>
  </w:style>
  <w:style w:type="paragraph" w:customStyle="1" w:styleId="yiv0583952837msoplaintext">
    <w:name w:val="yiv0583952837msoplaintext"/>
    <w:basedOn w:val="Normal"/>
    <w:rsid w:val="00FE20CB"/>
    <w:pPr>
      <w:spacing w:before="100" w:beforeAutospacing="1" w:after="100" w:afterAutospacing="1"/>
    </w:pPr>
  </w:style>
  <w:style w:type="paragraph" w:styleId="NoSpacing">
    <w:name w:val="No Spacing"/>
    <w:link w:val="NoSpacingChar"/>
    <w:uiPriority w:val="1"/>
    <w:qFormat/>
    <w:rsid w:val="00FE20CB"/>
    <w:pPr>
      <w:spacing w:after="0" w:line="240" w:lineRule="auto"/>
    </w:pPr>
    <w:rPr>
      <w:rFonts w:eastAsiaTheme="minorEastAsia"/>
    </w:rPr>
  </w:style>
  <w:style w:type="character" w:customStyle="1" w:styleId="NoSpacingChar">
    <w:name w:val="No Spacing Char"/>
    <w:basedOn w:val="DefaultParagraphFont"/>
    <w:link w:val="NoSpacing"/>
    <w:uiPriority w:val="1"/>
    <w:rsid w:val="00FE20CB"/>
    <w:rPr>
      <w:rFonts w:eastAsiaTheme="minorEastAsia"/>
    </w:rPr>
  </w:style>
  <w:style w:type="paragraph" w:styleId="TOCHeading">
    <w:name w:val="TOC Heading"/>
    <w:basedOn w:val="Heading1"/>
    <w:next w:val="Normal"/>
    <w:uiPriority w:val="39"/>
    <w:unhideWhenUsed/>
    <w:qFormat/>
    <w:rsid w:val="00FE20CB"/>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FE20CB"/>
    <w:pPr>
      <w:spacing w:after="100"/>
    </w:pPr>
  </w:style>
  <w:style w:type="character" w:customStyle="1" w:styleId="Heading2Char">
    <w:name w:val="Heading 2 Char"/>
    <w:basedOn w:val="DefaultParagraphFont"/>
    <w:link w:val="Heading2"/>
    <w:uiPriority w:val="9"/>
    <w:rsid w:val="00FE20C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04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E04ABE"/>
    <w:rPr>
      <w:rFonts w:ascii="Times New Roman" w:hAnsi="Times New Roman"/>
      <w:sz w:val="24"/>
    </w:rPr>
  </w:style>
  <w:style w:type="character" w:styleId="Strong">
    <w:name w:val="Strong"/>
    <w:basedOn w:val="DefaultParagraphFont"/>
    <w:uiPriority w:val="22"/>
    <w:qFormat/>
    <w:rsid w:val="00E04ABE"/>
    <w:rPr>
      <w:b/>
      <w:bCs/>
    </w:rPr>
  </w:style>
  <w:style w:type="paragraph" w:styleId="NormalWeb">
    <w:name w:val="Normal (Web)"/>
    <w:basedOn w:val="Normal"/>
    <w:uiPriority w:val="99"/>
    <w:unhideWhenUsed/>
    <w:rsid w:val="00E04ABE"/>
    <w:pPr>
      <w:spacing w:before="100" w:beforeAutospacing="1" w:after="100" w:afterAutospacing="1"/>
    </w:pPr>
  </w:style>
  <w:style w:type="paragraph" w:styleId="TOC2">
    <w:name w:val="toc 2"/>
    <w:basedOn w:val="Normal"/>
    <w:next w:val="Normal"/>
    <w:autoRedefine/>
    <w:uiPriority w:val="39"/>
    <w:unhideWhenUsed/>
    <w:rsid w:val="00E14804"/>
    <w:pPr>
      <w:spacing w:after="100"/>
      <w:ind w:left="240"/>
    </w:pPr>
  </w:style>
  <w:style w:type="paragraph" w:styleId="Header">
    <w:name w:val="header"/>
    <w:basedOn w:val="Normal"/>
    <w:link w:val="HeaderChar"/>
    <w:uiPriority w:val="99"/>
    <w:unhideWhenUsed/>
    <w:rsid w:val="002A0395"/>
    <w:pPr>
      <w:tabs>
        <w:tab w:val="center" w:pos="4680"/>
        <w:tab w:val="right" w:pos="9360"/>
      </w:tabs>
    </w:pPr>
  </w:style>
  <w:style w:type="character" w:customStyle="1" w:styleId="HeaderChar">
    <w:name w:val="Header Char"/>
    <w:basedOn w:val="DefaultParagraphFont"/>
    <w:link w:val="Header"/>
    <w:uiPriority w:val="99"/>
    <w:rsid w:val="002A0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0395"/>
    <w:pPr>
      <w:tabs>
        <w:tab w:val="center" w:pos="4680"/>
        <w:tab w:val="right" w:pos="9360"/>
      </w:tabs>
    </w:pPr>
  </w:style>
  <w:style w:type="character" w:customStyle="1" w:styleId="FooterChar">
    <w:name w:val="Footer Char"/>
    <w:basedOn w:val="DefaultParagraphFont"/>
    <w:link w:val="Footer"/>
    <w:uiPriority w:val="99"/>
    <w:rsid w:val="002A0395"/>
    <w:rPr>
      <w:rFonts w:ascii="Times New Roman" w:eastAsia="Times New Roman" w:hAnsi="Times New Roman" w:cs="Times New Roman"/>
      <w:sz w:val="24"/>
      <w:szCs w:val="24"/>
    </w:rPr>
  </w:style>
  <w:style w:type="paragraph" w:styleId="ListParagraph">
    <w:name w:val="List Paragraph"/>
    <w:basedOn w:val="Normal"/>
    <w:uiPriority w:val="34"/>
    <w:qFormat/>
    <w:rsid w:val="004D687B"/>
    <w:pPr>
      <w:spacing w:after="160" w:line="259"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D93F98"/>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93F98"/>
    <w:pPr>
      <w:spacing w:after="100"/>
      <w:ind w:left="480"/>
    </w:pPr>
  </w:style>
  <w:style w:type="paragraph" w:styleId="BalloonText">
    <w:name w:val="Balloon Text"/>
    <w:basedOn w:val="Normal"/>
    <w:link w:val="BalloonTextChar"/>
    <w:uiPriority w:val="99"/>
    <w:semiHidden/>
    <w:unhideWhenUsed/>
    <w:rsid w:val="00363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101"/>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254DE8"/>
    <w:rPr>
      <w:rFonts w:asciiTheme="majorHAnsi" w:eastAsiaTheme="majorEastAsia" w:hAnsiTheme="majorHAnsi" w:cstheme="majorBidi"/>
      <w:i/>
      <w:iCs/>
      <w:color w:val="2E74B5" w:themeColor="accent1" w:themeShade="BF"/>
      <w:sz w:val="24"/>
      <w:szCs w:val="24"/>
    </w:rPr>
  </w:style>
  <w:style w:type="paragraph" w:styleId="BodyText">
    <w:name w:val="Body Text"/>
    <w:basedOn w:val="Normal"/>
    <w:link w:val="BodyTextChar"/>
    <w:uiPriority w:val="1"/>
    <w:qFormat/>
    <w:rsid w:val="00A66DC5"/>
    <w:pPr>
      <w:widowControl w:val="0"/>
      <w:autoSpaceDE w:val="0"/>
      <w:autoSpaceDN w:val="0"/>
    </w:pPr>
  </w:style>
  <w:style w:type="character" w:customStyle="1" w:styleId="BodyTextChar">
    <w:name w:val="Body Text Char"/>
    <w:basedOn w:val="DefaultParagraphFont"/>
    <w:link w:val="BodyText"/>
    <w:uiPriority w:val="1"/>
    <w:rsid w:val="00A66DC5"/>
    <w:rPr>
      <w:rFonts w:ascii="Times New Roman" w:eastAsia="Times New Roman" w:hAnsi="Times New Roman" w:cs="Times New Roman"/>
      <w:sz w:val="24"/>
      <w:szCs w:val="24"/>
    </w:rPr>
  </w:style>
  <w:style w:type="table" w:styleId="ListTable3-Accent5">
    <w:name w:val="List Table 3 Accent 5"/>
    <w:basedOn w:val="TableNormal"/>
    <w:uiPriority w:val="48"/>
    <w:rsid w:val="00A66DC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GridLight">
    <w:name w:val="Grid Table Light"/>
    <w:basedOn w:val="TableNormal"/>
    <w:uiPriority w:val="40"/>
    <w:rsid w:val="00A66D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1345">
      <w:bodyDiv w:val="1"/>
      <w:marLeft w:val="0"/>
      <w:marRight w:val="0"/>
      <w:marTop w:val="0"/>
      <w:marBottom w:val="0"/>
      <w:divBdr>
        <w:top w:val="none" w:sz="0" w:space="0" w:color="auto"/>
        <w:left w:val="none" w:sz="0" w:space="0" w:color="auto"/>
        <w:bottom w:val="none" w:sz="0" w:space="0" w:color="auto"/>
        <w:right w:val="none" w:sz="0" w:space="0" w:color="auto"/>
      </w:divBdr>
    </w:div>
    <w:div w:id="158736259">
      <w:bodyDiv w:val="1"/>
      <w:marLeft w:val="0"/>
      <w:marRight w:val="0"/>
      <w:marTop w:val="0"/>
      <w:marBottom w:val="0"/>
      <w:divBdr>
        <w:top w:val="none" w:sz="0" w:space="0" w:color="auto"/>
        <w:left w:val="none" w:sz="0" w:space="0" w:color="auto"/>
        <w:bottom w:val="none" w:sz="0" w:space="0" w:color="auto"/>
        <w:right w:val="none" w:sz="0" w:space="0" w:color="auto"/>
      </w:divBdr>
    </w:div>
    <w:div w:id="451442541">
      <w:bodyDiv w:val="1"/>
      <w:marLeft w:val="0"/>
      <w:marRight w:val="0"/>
      <w:marTop w:val="0"/>
      <w:marBottom w:val="0"/>
      <w:divBdr>
        <w:top w:val="none" w:sz="0" w:space="0" w:color="auto"/>
        <w:left w:val="none" w:sz="0" w:space="0" w:color="auto"/>
        <w:bottom w:val="none" w:sz="0" w:space="0" w:color="auto"/>
        <w:right w:val="none" w:sz="0" w:space="0" w:color="auto"/>
      </w:divBdr>
    </w:div>
    <w:div w:id="552430257">
      <w:bodyDiv w:val="1"/>
      <w:marLeft w:val="0"/>
      <w:marRight w:val="0"/>
      <w:marTop w:val="0"/>
      <w:marBottom w:val="0"/>
      <w:divBdr>
        <w:top w:val="none" w:sz="0" w:space="0" w:color="auto"/>
        <w:left w:val="none" w:sz="0" w:space="0" w:color="auto"/>
        <w:bottom w:val="none" w:sz="0" w:space="0" w:color="auto"/>
        <w:right w:val="none" w:sz="0" w:space="0" w:color="auto"/>
      </w:divBdr>
    </w:div>
    <w:div w:id="553853351">
      <w:bodyDiv w:val="1"/>
      <w:marLeft w:val="0"/>
      <w:marRight w:val="0"/>
      <w:marTop w:val="0"/>
      <w:marBottom w:val="0"/>
      <w:divBdr>
        <w:top w:val="none" w:sz="0" w:space="0" w:color="auto"/>
        <w:left w:val="none" w:sz="0" w:space="0" w:color="auto"/>
        <w:bottom w:val="none" w:sz="0" w:space="0" w:color="auto"/>
        <w:right w:val="none" w:sz="0" w:space="0" w:color="auto"/>
      </w:divBdr>
    </w:div>
    <w:div w:id="685255847">
      <w:bodyDiv w:val="1"/>
      <w:marLeft w:val="0"/>
      <w:marRight w:val="0"/>
      <w:marTop w:val="0"/>
      <w:marBottom w:val="0"/>
      <w:divBdr>
        <w:top w:val="none" w:sz="0" w:space="0" w:color="auto"/>
        <w:left w:val="none" w:sz="0" w:space="0" w:color="auto"/>
        <w:bottom w:val="none" w:sz="0" w:space="0" w:color="auto"/>
        <w:right w:val="none" w:sz="0" w:space="0" w:color="auto"/>
      </w:divBdr>
    </w:div>
    <w:div w:id="834950876">
      <w:bodyDiv w:val="1"/>
      <w:marLeft w:val="0"/>
      <w:marRight w:val="0"/>
      <w:marTop w:val="0"/>
      <w:marBottom w:val="0"/>
      <w:divBdr>
        <w:top w:val="none" w:sz="0" w:space="0" w:color="auto"/>
        <w:left w:val="none" w:sz="0" w:space="0" w:color="auto"/>
        <w:bottom w:val="none" w:sz="0" w:space="0" w:color="auto"/>
        <w:right w:val="none" w:sz="0" w:space="0" w:color="auto"/>
      </w:divBdr>
    </w:div>
    <w:div w:id="1173375073">
      <w:bodyDiv w:val="1"/>
      <w:marLeft w:val="0"/>
      <w:marRight w:val="0"/>
      <w:marTop w:val="0"/>
      <w:marBottom w:val="0"/>
      <w:divBdr>
        <w:top w:val="none" w:sz="0" w:space="0" w:color="auto"/>
        <w:left w:val="none" w:sz="0" w:space="0" w:color="auto"/>
        <w:bottom w:val="none" w:sz="0" w:space="0" w:color="auto"/>
        <w:right w:val="none" w:sz="0" w:space="0" w:color="auto"/>
      </w:divBdr>
    </w:div>
    <w:div w:id="1309362780">
      <w:bodyDiv w:val="1"/>
      <w:marLeft w:val="0"/>
      <w:marRight w:val="0"/>
      <w:marTop w:val="0"/>
      <w:marBottom w:val="0"/>
      <w:divBdr>
        <w:top w:val="none" w:sz="0" w:space="0" w:color="auto"/>
        <w:left w:val="none" w:sz="0" w:space="0" w:color="auto"/>
        <w:bottom w:val="none" w:sz="0" w:space="0" w:color="auto"/>
        <w:right w:val="none" w:sz="0" w:space="0" w:color="auto"/>
      </w:divBdr>
    </w:div>
    <w:div w:id="1476146898">
      <w:bodyDiv w:val="1"/>
      <w:marLeft w:val="0"/>
      <w:marRight w:val="0"/>
      <w:marTop w:val="0"/>
      <w:marBottom w:val="0"/>
      <w:divBdr>
        <w:top w:val="none" w:sz="0" w:space="0" w:color="auto"/>
        <w:left w:val="none" w:sz="0" w:space="0" w:color="auto"/>
        <w:bottom w:val="none" w:sz="0" w:space="0" w:color="auto"/>
        <w:right w:val="none" w:sz="0" w:space="0" w:color="auto"/>
      </w:divBdr>
    </w:div>
    <w:div w:id="1631671069">
      <w:bodyDiv w:val="1"/>
      <w:marLeft w:val="0"/>
      <w:marRight w:val="0"/>
      <w:marTop w:val="0"/>
      <w:marBottom w:val="0"/>
      <w:divBdr>
        <w:top w:val="none" w:sz="0" w:space="0" w:color="auto"/>
        <w:left w:val="none" w:sz="0" w:space="0" w:color="auto"/>
        <w:bottom w:val="none" w:sz="0" w:space="0" w:color="auto"/>
        <w:right w:val="none" w:sz="0" w:space="0" w:color="auto"/>
      </w:divBdr>
    </w:div>
    <w:div w:id="1827821609">
      <w:bodyDiv w:val="1"/>
      <w:marLeft w:val="0"/>
      <w:marRight w:val="0"/>
      <w:marTop w:val="0"/>
      <w:marBottom w:val="0"/>
      <w:divBdr>
        <w:top w:val="none" w:sz="0" w:space="0" w:color="auto"/>
        <w:left w:val="none" w:sz="0" w:space="0" w:color="auto"/>
        <w:bottom w:val="none" w:sz="0" w:space="0" w:color="auto"/>
        <w:right w:val="none" w:sz="0" w:space="0" w:color="auto"/>
      </w:divBdr>
    </w:div>
    <w:div w:id="1842311486">
      <w:bodyDiv w:val="1"/>
      <w:marLeft w:val="0"/>
      <w:marRight w:val="0"/>
      <w:marTop w:val="0"/>
      <w:marBottom w:val="0"/>
      <w:divBdr>
        <w:top w:val="none" w:sz="0" w:space="0" w:color="auto"/>
        <w:left w:val="none" w:sz="0" w:space="0" w:color="auto"/>
        <w:bottom w:val="none" w:sz="0" w:space="0" w:color="auto"/>
        <w:right w:val="none" w:sz="0" w:space="0" w:color="auto"/>
      </w:divBdr>
    </w:div>
    <w:div w:id="1944261491">
      <w:bodyDiv w:val="1"/>
      <w:marLeft w:val="0"/>
      <w:marRight w:val="0"/>
      <w:marTop w:val="0"/>
      <w:marBottom w:val="0"/>
      <w:divBdr>
        <w:top w:val="none" w:sz="0" w:space="0" w:color="auto"/>
        <w:left w:val="none" w:sz="0" w:space="0" w:color="auto"/>
        <w:bottom w:val="none" w:sz="0" w:space="0" w:color="auto"/>
        <w:right w:val="none" w:sz="0" w:space="0" w:color="auto"/>
      </w:divBdr>
    </w:div>
    <w:div w:id="1965117324">
      <w:bodyDiv w:val="1"/>
      <w:marLeft w:val="0"/>
      <w:marRight w:val="0"/>
      <w:marTop w:val="0"/>
      <w:marBottom w:val="0"/>
      <w:divBdr>
        <w:top w:val="none" w:sz="0" w:space="0" w:color="auto"/>
        <w:left w:val="none" w:sz="0" w:space="0" w:color="auto"/>
        <w:bottom w:val="none" w:sz="0" w:space="0" w:color="auto"/>
        <w:right w:val="none" w:sz="0" w:space="0" w:color="auto"/>
      </w:divBdr>
    </w:div>
    <w:div w:id="1994286918">
      <w:bodyDiv w:val="1"/>
      <w:marLeft w:val="0"/>
      <w:marRight w:val="0"/>
      <w:marTop w:val="0"/>
      <w:marBottom w:val="0"/>
      <w:divBdr>
        <w:top w:val="none" w:sz="0" w:space="0" w:color="auto"/>
        <w:left w:val="none" w:sz="0" w:space="0" w:color="auto"/>
        <w:bottom w:val="none" w:sz="0" w:space="0" w:color="auto"/>
        <w:right w:val="none" w:sz="0" w:space="0" w:color="auto"/>
      </w:divBdr>
    </w:div>
    <w:div w:id="21376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dafundraising.com?rfsn=4472470.59eae9" TargetMode="External"/><Relationship Id="rId18" Type="http://schemas.openxmlformats.org/officeDocument/2006/relationships/hyperlink" Target="mailto:Martha.Ervin@ErvinHypnosisCenter.com" TargetMode="External"/><Relationship Id="rId26" Type="http://schemas.openxmlformats.org/officeDocument/2006/relationships/hyperlink" Target="mailto:Angela.jackson@hck12.net" TargetMode="External"/><Relationship Id="rId39" Type="http://schemas.openxmlformats.org/officeDocument/2006/relationships/hyperlink" Target="mailto:Tammy.gibson3@gmail.com"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hyperlink" Target="mailto:pearlaj@yahoo.com" TargetMode="External"/><Relationship Id="rId42" Type="http://schemas.openxmlformats.org/officeDocument/2006/relationships/hyperlink" Target="mailto:RBuch49381@aol.com" TargetMode="External"/><Relationship Id="rId47" Type="http://schemas.openxmlformats.org/officeDocument/2006/relationships/hyperlink" Target="mailto:leeann4002@yahoo.co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d.com/talks/loretta_j_ross_don_t_call_people_out_call_them_in?utm_campaign=tedspread&amp;utm_medium=referral&amp;utm_source=tedcomshare" TargetMode="External"/><Relationship Id="rId17" Type="http://schemas.openxmlformats.org/officeDocument/2006/relationships/hyperlink" Target="mailto:Office@bpwtn.org" TargetMode="External"/><Relationship Id="rId25" Type="http://schemas.openxmlformats.org/officeDocument/2006/relationships/hyperlink" Target="mailto:tammy.gibson3@gmail.com" TargetMode="External"/><Relationship Id="rId33" Type="http://schemas.openxmlformats.org/officeDocument/2006/relationships/hyperlink" Target="mailto:Angela.jackson@hck12.net" TargetMode="External"/><Relationship Id="rId38" Type="http://schemas.openxmlformats.org/officeDocument/2006/relationships/hyperlink" Target="mailto:Tammy.gibson@hck12.net" TargetMode="External"/><Relationship Id="rId46" Type="http://schemas.openxmlformats.org/officeDocument/2006/relationships/hyperlink" Target="mailto:Martha.ervin@ervinhypnosiscenter.com" TargetMode="External"/><Relationship Id="rId2" Type="http://schemas.openxmlformats.org/officeDocument/2006/relationships/numbering" Target="numbering.xml"/><Relationship Id="rId16" Type="http://schemas.openxmlformats.org/officeDocument/2006/relationships/hyperlink" Target="http://www.bpwtn.com" TargetMode="External"/><Relationship Id="rId20" Type="http://schemas.openxmlformats.org/officeDocument/2006/relationships/image" Target="media/image2.emf"/><Relationship Id="rId29" Type="http://schemas.openxmlformats.org/officeDocument/2006/relationships/hyperlink" Target="mailto:jeanetteedens@ymail.com" TargetMode="External"/><Relationship Id="rId41" Type="http://schemas.openxmlformats.org/officeDocument/2006/relationships/hyperlink" Target="mailto:TLNewton@cat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Tammy.gibson@hck12.net" TargetMode="External"/><Relationship Id="rId32" Type="http://schemas.openxmlformats.org/officeDocument/2006/relationships/hyperlink" Target="mailto:tammy.gibson3@gmail.com" TargetMode="External"/><Relationship Id="rId37" Type="http://schemas.openxmlformats.org/officeDocument/2006/relationships/hyperlink" Target="mailto:Jennifer.michel@hck12.net" TargetMode="External"/><Relationship Id="rId40" Type="http://schemas.openxmlformats.org/officeDocument/2006/relationships/hyperlink" Target="mailto:RBuch49381@aol.com" TargetMode="External"/><Relationship Id="rId45" Type="http://schemas.openxmlformats.org/officeDocument/2006/relationships/hyperlink" Target="mailto:amberfarley.bpw@gmail.com" TargetMode="External"/><Relationship Id="rId5" Type="http://schemas.openxmlformats.org/officeDocument/2006/relationships/webSettings" Target="webSettings.xml"/><Relationship Id="rId15" Type="http://schemas.openxmlformats.org/officeDocument/2006/relationships/hyperlink" Target="http://www.bpwtn.org" TargetMode="External"/><Relationship Id="rId23" Type="http://schemas.openxmlformats.org/officeDocument/2006/relationships/hyperlink" Target="mailto:mentor@bpwtn.org" TargetMode="External"/><Relationship Id="rId28" Type="http://schemas.openxmlformats.org/officeDocument/2006/relationships/hyperlink" Target="mailto:Jennifer.simerly@hck2.net" TargetMode="External"/><Relationship Id="rId36" Type="http://schemas.openxmlformats.org/officeDocument/2006/relationships/hyperlink" Target="mailto:jeanetteedens@ymail.com"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Webmaster@bpwtn.org" TargetMode="External"/><Relationship Id="rId31" Type="http://schemas.openxmlformats.org/officeDocument/2006/relationships/hyperlink" Target="mailto:Tammy.gibson@hck12.net" TargetMode="External"/><Relationship Id="rId44" Type="http://schemas.openxmlformats.org/officeDocument/2006/relationships/hyperlink" Target="mailto:TLNewton@cat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lendly.com/amberfarley-bpw" TargetMode="External"/><Relationship Id="rId22" Type="http://schemas.openxmlformats.org/officeDocument/2006/relationships/image" Target="media/image3.jpeg"/><Relationship Id="rId27" Type="http://schemas.openxmlformats.org/officeDocument/2006/relationships/hyperlink" Target="mailto:pearlaj@yahoo.com" TargetMode="External"/><Relationship Id="rId30" Type="http://schemas.openxmlformats.org/officeDocument/2006/relationships/hyperlink" Target="mailto:jmcmakin@chartertn.net" TargetMode="External"/><Relationship Id="rId35" Type="http://schemas.openxmlformats.org/officeDocument/2006/relationships/hyperlink" Target="mailto:Jennifer.simerly@hck2.net" TargetMode="External"/><Relationship Id="rId43" Type="http://schemas.openxmlformats.org/officeDocument/2006/relationships/hyperlink" Target="mailto:TLNewton@catt.com" TargetMode="Externa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Annual reports provided by officers, committee chairs, and sub-committee chairs</Abstract>
  <CompanyAddress/>
  <CompanyPhone/>
  <CompanyFax/>
  <CompanyEmail>1824 Roane State Hwy, Box 218, Harriman, TN 37748</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44</Pages>
  <Words>10095</Words>
  <Characters>57547</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103RD Annual Convention Reports</vt:lpstr>
    </vt:vector>
  </TitlesOfParts>
  <Company>International Paper</Company>
  <LinksUpToDate>false</LinksUpToDate>
  <CharactersWithSpaces>67507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103RD Annual Convention Reports</dc:title>
  <dc:subject>2021-2022</dc:subject>
  <dc:creator>Business and Professional Women of Tennessee, INC.</dc:creator>
  <cp:keywords/>
  <dc:description/>
  <cp:lastModifiedBy>Martha A. Ervin</cp:lastModifiedBy>
  <cp:revision>26</cp:revision>
  <cp:lastPrinted>2022-05-22T18:57:00Z</cp:lastPrinted>
  <dcterms:created xsi:type="dcterms:W3CDTF">2022-05-09T13:26:00Z</dcterms:created>
  <dcterms:modified xsi:type="dcterms:W3CDTF">2022-05-22T19:26:00Z</dcterms:modified>
</cp:coreProperties>
</file>